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246DC2" w14:textId="57B0C0AB" w:rsidR="0026184F" w:rsidRPr="009412AD" w:rsidRDefault="0026184F" w:rsidP="00161FE3">
      <w:pPr>
        <w:widowControl w:val="0"/>
        <w:shd w:val="clear" w:color="auto" w:fill="FFFFFF" w:themeFill="background1"/>
        <w:spacing w:before="40" w:after="40" w:line="276" w:lineRule="auto"/>
        <w:jc w:val="center"/>
        <w:outlineLvl w:val="1"/>
        <w:rPr>
          <w:b/>
          <w:color w:val="000000" w:themeColor="text1"/>
          <w:szCs w:val="28"/>
          <w:lang w:val="nl-NL"/>
        </w:rPr>
      </w:pPr>
      <w:bookmarkStart w:id="0" w:name="_Hlk183417999"/>
      <w:bookmarkEnd w:id="0"/>
      <w:r w:rsidRPr="009412AD">
        <w:rPr>
          <w:b/>
          <w:color w:val="000000" w:themeColor="text1"/>
          <w:szCs w:val="28"/>
          <w:lang w:val="nl-NL"/>
        </w:rPr>
        <w:t>Chương V. YÊU CẦU VỀ KỸ THUẬT</w:t>
      </w:r>
    </w:p>
    <w:p w14:paraId="32DC46D9" w14:textId="77777777" w:rsidR="00D37629" w:rsidRPr="009412AD" w:rsidRDefault="00D37629" w:rsidP="00161FE3">
      <w:pPr>
        <w:widowControl w:val="0"/>
        <w:shd w:val="clear" w:color="auto" w:fill="FFFFFF" w:themeFill="background1"/>
        <w:spacing w:before="40" w:after="40" w:line="276" w:lineRule="auto"/>
        <w:jc w:val="center"/>
        <w:outlineLvl w:val="1"/>
        <w:rPr>
          <w:color w:val="000000" w:themeColor="text1"/>
          <w:sz w:val="26"/>
          <w:szCs w:val="26"/>
          <w:lang w:val="nl-NL"/>
        </w:rPr>
      </w:pPr>
    </w:p>
    <w:p w14:paraId="42773CBB" w14:textId="77777777" w:rsidR="0026184F" w:rsidRPr="009412AD" w:rsidRDefault="0026184F" w:rsidP="00161FE3">
      <w:pPr>
        <w:shd w:val="clear" w:color="auto" w:fill="FFFFFF" w:themeFill="background1"/>
        <w:spacing w:before="60" w:after="60" w:line="288" w:lineRule="auto"/>
        <w:ind w:right="43"/>
        <w:jc w:val="both"/>
        <w:rPr>
          <w:b/>
          <w:color w:val="000000" w:themeColor="text1"/>
          <w:szCs w:val="28"/>
          <w:lang w:val="nl-NL"/>
        </w:rPr>
      </w:pPr>
      <w:bookmarkStart w:id="1" w:name="_Toc77984420"/>
      <w:r w:rsidRPr="009412AD">
        <w:rPr>
          <w:b/>
          <w:color w:val="000000" w:themeColor="text1"/>
          <w:szCs w:val="28"/>
          <w:lang w:val="nl-NL"/>
        </w:rPr>
        <w:t>MỤC 1.  YÊU CẦU VỀ KỸ THUẬT</w:t>
      </w:r>
    </w:p>
    <w:p w14:paraId="7361A39A" w14:textId="77777777" w:rsidR="0026184F" w:rsidRPr="009412AD" w:rsidRDefault="0026184F" w:rsidP="00161FE3">
      <w:pPr>
        <w:shd w:val="clear" w:color="auto" w:fill="FFFFFF" w:themeFill="background1"/>
        <w:spacing w:before="60" w:after="60" w:line="288" w:lineRule="auto"/>
        <w:ind w:right="43"/>
        <w:jc w:val="both"/>
        <w:rPr>
          <w:b/>
          <w:color w:val="000000" w:themeColor="text1"/>
          <w:szCs w:val="28"/>
          <w:lang w:val="nl-NL"/>
        </w:rPr>
      </w:pPr>
      <w:r w:rsidRPr="009412AD">
        <w:rPr>
          <w:b/>
          <w:color w:val="000000" w:themeColor="text1"/>
          <w:szCs w:val="28"/>
          <w:lang w:val="nl-NL"/>
        </w:rPr>
        <w:t>I. GIỚI THIỆU CHUNG VỀ CÔNG TRÌNH, GÓI THẦU:</w:t>
      </w:r>
    </w:p>
    <w:p w14:paraId="03CE4AB4" w14:textId="77777777" w:rsidR="0026184F" w:rsidRPr="009412AD" w:rsidRDefault="0026184F" w:rsidP="00161FE3">
      <w:pPr>
        <w:shd w:val="clear" w:color="auto" w:fill="FFFFFF" w:themeFill="background1"/>
        <w:tabs>
          <w:tab w:val="left" w:pos="0"/>
        </w:tabs>
        <w:spacing w:before="60" w:after="60" w:line="288" w:lineRule="auto"/>
        <w:jc w:val="both"/>
        <w:rPr>
          <w:b/>
          <w:color w:val="000000" w:themeColor="text1"/>
          <w:szCs w:val="28"/>
          <w:lang w:val="nl-NL"/>
        </w:rPr>
      </w:pPr>
      <w:r w:rsidRPr="009412AD">
        <w:rPr>
          <w:b/>
          <w:color w:val="000000" w:themeColor="text1"/>
          <w:szCs w:val="28"/>
          <w:lang w:val="nl-NL"/>
        </w:rPr>
        <w:t>I.1. Tên công trình, tên gói thầu:</w:t>
      </w:r>
    </w:p>
    <w:p w14:paraId="1C148354" w14:textId="0F893DD5" w:rsidR="0026184F" w:rsidRPr="009412AD" w:rsidRDefault="0026184F" w:rsidP="00161FE3">
      <w:pPr>
        <w:shd w:val="clear" w:color="auto" w:fill="FFFFFF" w:themeFill="background1"/>
        <w:tabs>
          <w:tab w:val="num" w:pos="567"/>
        </w:tabs>
        <w:spacing w:before="60" w:after="60" w:line="288" w:lineRule="auto"/>
        <w:ind w:firstLine="709"/>
        <w:jc w:val="both"/>
        <w:rPr>
          <w:color w:val="000000" w:themeColor="text1"/>
          <w:szCs w:val="28"/>
          <w:lang w:val="nl-NL"/>
        </w:rPr>
      </w:pPr>
      <w:r w:rsidRPr="009412AD">
        <w:rPr>
          <w:color w:val="000000" w:themeColor="text1"/>
          <w:szCs w:val="28"/>
          <w:lang w:val="nl-NL"/>
        </w:rPr>
        <w:t xml:space="preserve">- Tên công trình: </w:t>
      </w:r>
      <w:r w:rsidR="009B4071" w:rsidRPr="009412AD">
        <w:rPr>
          <w:color w:val="000000" w:themeColor="text1"/>
          <w:szCs w:val="28"/>
          <w:lang w:val="nl-NL"/>
        </w:rPr>
        <w:t>Xử lý sự cố</w:t>
      </w:r>
      <w:r w:rsidRPr="009412AD">
        <w:rPr>
          <w:color w:val="000000" w:themeColor="text1"/>
          <w:szCs w:val="28"/>
          <w:lang w:val="nl-NL"/>
        </w:rPr>
        <w:t xml:space="preserve"> năm 202</w:t>
      </w:r>
      <w:r w:rsidR="00C6408F" w:rsidRPr="009412AD">
        <w:rPr>
          <w:color w:val="000000" w:themeColor="text1"/>
          <w:szCs w:val="28"/>
          <w:lang w:val="nl-NL"/>
        </w:rPr>
        <w:t>5</w:t>
      </w:r>
      <w:r w:rsidRPr="009412AD">
        <w:rPr>
          <w:color w:val="000000" w:themeColor="text1"/>
          <w:szCs w:val="28"/>
          <w:lang w:val="nl-NL"/>
        </w:rPr>
        <w:t xml:space="preserve"> của Công ty </w:t>
      </w:r>
      <w:r w:rsidR="00E403ED" w:rsidRPr="009412AD">
        <w:rPr>
          <w:color w:val="000000" w:themeColor="text1"/>
          <w:szCs w:val="28"/>
          <w:lang w:val="nl-NL"/>
        </w:rPr>
        <w:t>T</w:t>
      </w:r>
      <w:r w:rsidRPr="009412AD">
        <w:rPr>
          <w:color w:val="000000" w:themeColor="text1"/>
          <w:szCs w:val="28"/>
          <w:lang w:val="nl-NL"/>
        </w:rPr>
        <w:t>ruyền tải điện 2.</w:t>
      </w:r>
    </w:p>
    <w:p w14:paraId="59FF003C" w14:textId="0616E018" w:rsidR="0026184F" w:rsidRPr="009412AD" w:rsidRDefault="0026184F" w:rsidP="00815302">
      <w:pPr>
        <w:shd w:val="clear" w:color="auto" w:fill="FFFFFF" w:themeFill="background1"/>
        <w:spacing w:before="60" w:after="60" w:line="288" w:lineRule="auto"/>
        <w:ind w:firstLine="709"/>
        <w:jc w:val="both"/>
        <w:rPr>
          <w:color w:val="000000" w:themeColor="text1"/>
          <w:szCs w:val="28"/>
          <w:lang w:val="nl-NL"/>
        </w:rPr>
      </w:pPr>
      <w:r w:rsidRPr="009412AD">
        <w:rPr>
          <w:color w:val="000000" w:themeColor="text1"/>
          <w:szCs w:val="28"/>
          <w:lang w:val="nl-NL"/>
        </w:rPr>
        <w:t xml:space="preserve">- Tên gói thầu: </w:t>
      </w:r>
      <w:r w:rsidR="00335F23" w:rsidRPr="00335F23">
        <w:rPr>
          <w:color w:val="000000" w:themeColor="text1"/>
          <w:szCs w:val="28"/>
          <w:lang w:val="nl-NL"/>
        </w:rPr>
        <w:t>Cung cấp VTTB phục vụ thi công sửa chữa tủ truyền động máy cắt 232 pha B tại TBA 220kV Kon Tum</w:t>
      </w:r>
      <w:r w:rsidR="00F64882" w:rsidRPr="009412AD">
        <w:rPr>
          <w:color w:val="000000" w:themeColor="text1"/>
          <w:szCs w:val="28"/>
          <w:lang w:val="nl-NL"/>
        </w:rPr>
        <w:t>.</w:t>
      </w:r>
    </w:p>
    <w:p w14:paraId="26B8EC05" w14:textId="77777777" w:rsidR="0026184F" w:rsidRPr="009412AD" w:rsidRDefault="0026184F" w:rsidP="00161FE3">
      <w:pPr>
        <w:shd w:val="clear" w:color="auto" w:fill="FFFFFF" w:themeFill="background1"/>
        <w:tabs>
          <w:tab w:val="left" w:pos="0"/>
        </w:tabs>
        <w:spacing w:before="60" w:after="60" w:line="288" w:lineRule="auto"/>
        <w:jc w:val="both"/>
        <w:rPr>
          <w:b/>
          <w:color w:val="000000" w:themeColor="text1"/>
          <w:szCs w:val="28"/>
          <w:lang w:val="nl-NL"/>
        </w:rPr>
      </w:pPr>
      <w:r w:rsidRPr="009412AD">
        <w:rPr>
          <w:b/>
          <w:color w:val="000000" w:themeColor="text1"/>
          <w:szCs w:val="28"/>
          <w:lang w:val="nl-NL"/>
        </w:rPr>
        <w:t>I.2. Địa điểm thực hiện:</w:t>
      </w:r>
    </w:p>
    <w:p w14:paraId="1F4336B6" w14:textId="21718E13" w:rsidR="0026184F" w:rsidRPr="009412AD" w:rsidRDefault="00237E13" w:rsidP="00161FE3">
      <w:pPr>
        <w:shd w:val="clear" w:color="auto" w:fill="FFFFFF" w:themeFill="background1"/>
        <w:tabs>
          <w:tab w:val="left" w:pos="0"/>
        </w:tabs>
        <w:spacing w:before="60" w:after="60" w:line="340" w:lineRule="exact"/>
        <w:ind w:firstLine="709"/>
        <w:jc w:val="both"/>
        <w:rPr>
          <w:bCs/>
          <w:color w:val="000000" w:themeColor="text1"/>
          <w:szCs w:val="26"/>
        </w:rPr>
      </w:pPr>
      <w:r w:rsidRPr="00237E13">
        <w:rPr>
          <w:bCs/>
          <w:color w:val="000000" w:themeColor="text1"/>
          <w:szCs w:val="28"/>
        </w:rPr>
        <w:t>- Kiểm tra trước khi chấp nhận hàng hoá (trước khi lắp đặt)</w:t>
      </w:r>
      <w:r w:rsidR="003A2162">
        <w:rPr>
          <w:bCs/>
          <w:color w:val="000000" w:themeColor="text1"/>
          <w:szCs w:val="28"/>
        </w:rPr>
        <w:t>, giao hàng</w:t>
      </w:r>
      <w:r w:rsidRPr="00237E13">
        <w:rPr>
          <w:bCs/>
          <w:color w:val="000000" w:themeColor="text1"/>
          <w:szCs w:val="28"/>
        </w:rPr>
        <w:t>: Kho Vật tư Công ty Truyền tải điện 2, Khu công nghiệp Hòa Cầm, phường Cẩm Lệ, TP Đà Nẵng</w:t>
      </w:r>
      <w:r w:rsidR="000B0DA6" w:rsidRPr="009412AD">
        <w:rPr>
          <w:bCs/>
          <w:color w:val="000000" w:themeColor="text1"/>
          <w:szCs w:val="26"/>
        </w:rPr>
        <w:t>.</w:t>
      </w:r>
    </w:p>
    <w:p w14:paraId="677A075C" w14:textId="39157DD9" w:rsidR="0026184F" w:rsidRPr="009412AD" w:rsidRDefault="0026184F" w:rsidP="007733EA">
      <w:pPr>
        <w:shd w:val="clear" w:color="auto" w:fill="FFFFFF" w:themeFill="background1"/>
        <w:tabs>
          <w:tab w:val="left" w:pos="0"/>
        </w:tabs>
        <w:spacing w:before="60" w:after="60" w:line="340" w:lineRule="exact"/>
        <w:jc w:val="both"/>
        <w:rPr>
          <w:b/>
          <w:color w:val="000000" w:themeColor="text1"/>
          <w:szCs w:val="28"/>
          <w:lang w:val="nl-NL"/>
        </w:rPr>
      </w:pPr>
      <w:r w:rsidRPr="009412AD">
        <w:rPr>
          <w:b/>
          <w:color w:val="000000" w:themeColor="text1"/>
          <w:szCs w:val="28"/>
          <w:lang w:val="nl-NL"/>
        </w:rPr>
        <w:t>I.3. Quy mô thực hiện của gói thầu:</w:t>
      </w:r>
    </w:p>
    <w:bookmarkEnd w:id="1"/>
    <w:p w14:paraId="762CBF79" w14:textId="05FB7331" w:rsidR="00EE717B" w:rsidRPr="009412AD" w:rsidRDefault="0026184F" w:rsidP="00633E36">
      <w:pPr>
        <w:shd w:val="clear" w:color="auto" w:fill="FFFFFF" w:themeFill="background1"/>
        <w:tabs>
          <w:tab w:val="left" w:pos="0"/>
        </w:tabs>
        <w:spacing w:before="60" w:after="120" w:line="340" w:lineRule="exact"/>
        <w:ind w:firstLine="706"/>
        <w:jc w:val="both"/>
        <w:rPr>
          <w:rFonts w:eastAsia="Times New Roman"/>
          <w:bCs/>
          <w:color w:val="000000" w:themeColor="text1"/>
          <w:szCs w:val="28"/>
        </w:rPr>
      </w:pPr>
      <w:r w:rsidRPr="009412AD">
        <w:rPr>
          <w:color w:val="000000" w:themeColor="text1"/>
          <w:spacing w:val="-2"/>
          <w:szCs w:val="28"/>
          <w:lang w:val="nl-NL"/>
        </w:rPr>
        <w:t xml:space="preserve">Cung cấp vật tư thiết bị </w:t>
      </w:r>
      <w:r w:rsidR="00FB406C" w:rsidRPr="009412AD">
        <w:rPr>
          <w:color w:val="000000" w:themeColor="text1"/>
          <w:spacing w:val="-2"/>
          <w:szCs w:val="28"/>
          <w:lang w:val="nl-NL"/>
        </w:rPr>
        <w:t>lắp đặt</w:t>
      </w:r>
      <w:r w:rsidRPr="009412AD">
        <w:rPr>
          <w:color w:val="000000" w:themeColor="text1"/>
          <w:spacing w:val="-2"/>
          <w:szCs w:val="28"/>
          <w:lang w:val="nl-NL"/>
        </w:rPr>
        <w:t xml:space="preserve"> cho </w:t>
      </w:r>
      <w:r w:rsidR="00FB406C" w:rsidRPr="009412AD">
        <w:rPr>
          <w:color w:val="000000" w:themeColor="text1"/>
          <w:spacing w:val="-2"/>
          <w:szCs w:val="28"/>
          <w:lang w:val="nl-NL"/>
        </w:rPr>
        <w:t xml:space="preserve">các </w:t>
      </w:r>
      <w:r w:rsidRPr="009412AD">
        <w:rPr>
          <w:color w:val="000000" w:themeColor="text1"/>
          <w:spacing w:val="-2"/>
          <w:szCs w:val="28"/>
          <w:lang w:val="nl-NL"/>
        </w:rPr>
        <w:t xml:space="preserve">hạng mục công trình </w:t>
      </w:r>
      <w:r w:rsidR="00633E36" w:rsidRPr="009412AD">
        <w:rPr>
          <w:color w:val="000000" w:themeColor="text1"/>
          <w:spacing w:val="-2"/>
          <w:szCs w:val="28"/>
          <w:lang w:val="nl-NL"/>
        </w:rPr>
        <w:t>xử lý sự cố</w:t>
      </w:r>
      <w:r w:rsidRPr="009412AD">
        <w:rPr>
          <w:color w:val="000000" w:themeColor="text1"/>
          <w:spacing w:val="-2"/>
          <w:szCs w:val="28"/>
          <w:lang w:val="nl-NL"/>
        </w:rPr>
        <w:t xml:space="preserve"> theo</w:t>
      </w:r>
      <w:r w:rsidR="000804AB" w:rsidRPr="009412AD">
        <w:rPr>
          <w:color w:val="000000" w:themeColor="text1"/>
          <w:spacing w:val="-2"/>
          <w:szCs w:val="28"/>
          <w:lang w:val="nl-NL"/>
        </w:rPr>
        <w:t xml:space="preserve"> q</w:t>
      </w:r>
      <w:r w:rsidR="000804AB" w:rsidRPr="009412AD">
        <w:rPr>
          <w:color w:val="000000" w:themeColor="text1"/>
          <w:spacing w:val="-2"/>
          <w:szCs w:val="28"/>
        </w:rPr>
        <w:t>uyết định số 16</w:t>
      </w:r>
      <w:r w:rsidR="00815302" w:rsidRPr="009412AD">
        <w:rPr>
          <w:color w:val="000000" w:themeColor="text1"/>
          <w:spacing w:val="-2"/>
          <w:szCs w:val="28"/>
        </w:rPr>
        <w:t>73</w:t>
      </w:r>
      <w:r w:rsidR="000804AB" w:rsidRPr="009412AD">
        <w:rPr>
          <w:color w:val="000000" w:themeColor="text1"/>
          <w:spacing w:val="-2"/>
          <w:szCs w:val="28"/>
        </w:rPr>
        <w:t xml:space="preserve">/QĐ-PTC2 ngày </w:t>
      </w:r>
      <w:r w:rsidR="00815302" w:rsidRPr="009412AD">
        <w:rPr>
          <w:color w:val="000000" w:themeColor="text1"/>
          <w:spacing w:val="-2"/>
          <w:szCs w:val="28"/>
        </w:rPr>
        <w:t>22</w:t>
      </w:r>
      <w:r w:rsidR="000804AB" w:rsidRPr="009412AD">
        <w:rPr>
          <w:color w:val="000000" w:themeColor="text1"/>
          <w:spacing w:val="-2"/>
          <w:szCs w:val="28"/>
        </w:rPr>
        <w:t>/0</w:t>
      </w:r>
      <w:r w:rsidR="00815302" w:rsidRPr="009412AD">
        <w:rPr>
          <w:color w:val="000000" w:themeColor="text1"/>
          <w:spacing w:val="-2"/>
          <w:szCs w:val="28"/>
        </w:rPr>
        <w:t>7</w:t>
      </w:r>
      <w:r w:rsidR="000804AB" w:rsidRPr="009412AD">
        <w:rPr>
          <w:color w:val="000000" w:themeColor="text1"/>
          <w:spacing w:val="-2"/>
          <w:szCs w:val="28"/>
        </w:rPr>
        <w:t xml:space="preserve">/2025 của Công ty Truyền tải điện 2 về việc phê duyệt phương án kỹ thuật và dự toán XLSC năm 2025 Danh mục: Ngăn lộ </w:t>
      </w:r>
      <w:r w:rsidR="00815302" w:rsidRPr="009412AD">
        <w:rPr>
          <w:color w:val="000000" w:themeColor="text1"/>
          <w:spacing w:val="-2"/>
          <w:szCs w:val="28"/>
        </w:rPr>
        <w:t>22</w:t>
      </w:r>
      <w:r w:rsidR="000804AB" w:rsidRPr="009412AD">
        <w:rPr>
          <w:color w:val="000000" w:themeColor="text1"/>
          <w:spacing w:val="-2"/>
          <w:szCs w:val="28"/>
        </w:rPr>
        <w:t xml:space="preserve">0kV Trạm biến áp </w:t>
      </w:r>
      <w:r w:rsidR="00815302" w:rsidRPr="009412AD">
        <w:rPr>
          <w:color w:val="000000" w:themeColor="text1"/>
          <w:spacing w:val="-2"/>
          <w:szCs w:val="28"/>
        </w:rPr>
        <w:t>220kV Kon Tum</w:t>
      </w:r>
      <w:r w:rsidR="000804AB" w:rsidRPr="009412AD">
        <w:rPr>
          <w:color w:val="000000" w:themeColor="text1"/>
          <w:spacing w:val="-2"/>
          <w:szCs w:val="28"/>
        </w:rPr>
        <w:t xml:space="preserve">, Hạng mục: </w:t>
      </w:r>
      <w:r w:rsidR="00815302" w:rsidRPr="009412AD">
        <w:rPr>
          <w:color w:val="000000" w:themeColor="text1"/>
          <w:spacing w:val="-2"/>
          <w:szCs w:val="28"/>
        </w:rPr>
        <w:t>Sửa chữa tủ truyền động máy cắt 232 pha B</w:t>
      </w:r>
      <w:r w:rsidR="00633E36" w:rsidRPr="009412AD">
        <w:rPr>
          <w:rFonts w:eastAsia="Times New Roman"/>
          <w:bCs/>
          <w:color w:val="000000" w:themeColor="text1"/>
          <w:szCs w:val="28"/>
        </w:rPr>
        <w:t>.</w:t>
      </w:r>
    </w:p>
    <w:tbl>
      <w:tblPr>
        <w:tblW w:w="9385" w:type="dxa"/>
        <w:tblInd w:w="-34" w:type="dxa"/>
        <w:tblLook w:val="04A0" w:firstRow="1" w:lastRow="0" w:firstColumn="1" w:lastColumn="0" w:noHBand="0" w:noVBand="1"/>
      </w:tblPr>
      <w:tblGrid>
        <w:gridCol w:w="761"/>
        <w:gridCol w:w="4797"/>
        <w:gridCol w:w="987"/>
        <w:gridCol w:w="836"/>
        <w:gridCol w:w="2004"/>
      </w:tblGrid>
      <w:tr w:rsidR="009412AD" w:rsidRPr="009412AD" w14:paraId="20B99A35" w14:textId="77777777" w:rsidTr="004233AC">
        <w:trPr>
          <w:trHeight w:val="183"/>
          <w:tblHeader/>
        </w:trPr>
        <w:tc>
          <w:tcPr>
            <w:tcW w:w="7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6D771" w14:textId="77777777" w:rsidR="002C4305" w:rsidRPr="009412AD" w:rsidRDefault="002C4305" w:rsidP="002C4305">
            <w:pPr>
              <w:spacing w:before="60" w:after="60"/>
              <w:jc w:val="center"/>
              <w:rPr>
                <w:b/>
                <w:bCs/>
                <w:color w:val="000000" w:themeColor="text1"/>
                <w:sz w:val="26"/>
                <w:szCs w:val="26"/>
                <w:lang w:val="en-GB" w:eastAsia="en-GB"/>
              </w:rPr>
            </w:pPr>
            <w:bookmarkStart w:id="2" w:name="_Hlk184192634"/>
            <w:r w:rsidRPr="009412AD">
              <w:rPr>
                <w:b/>
                <w:bCs/>
                <w:color w:val="000000" w:themeColor="text1"/>
                <w:sz w:val="26"/>
                <w:szCs w:val="26"/>
                <w:lang w:val="en-GB" w:eastAsia="en-GB"/>
              </w:rPr>
              <w:t>STT</w:t>
            </w:r>
          </w:p>
        </w:tc>
        <w:tc>
          <w:tcPr>
            <w:tcW w:w="4797" w:type="dxa"/>
            <w:tcBorders>
              <w:top w:val="single" w:sz="4" w:space="0" w:color="auto"/>
              <w:left w:val="nil"/>
              <w:bottom w:val="single" w:sz="4" w:space="0" w:color="auto"/>
              <w:right w:val="single" w:sz="4" w:space="0" w:color="auto"/>
            </w:tcBorders>
            <w:shd w:val="clear" w:color="auto" w:fill="auto"/>
            <w:vAlign w:val="center"/>
          </w:tcPr>
          <w:p w14:paraId="08A3EA43" w14:textId="246FDF38" w:rsidR="002C4305" w:rsidRPr="009412AD" w:rsidRDefault="00366015" w:rsidP="002C4305">
            <w:pPr>
              <w:spacing w:before="60" w:after="60"/>
              <w:jc w:val="center"/>
              <w:rPr>
                <w:b/>
                <w:bCs/>
                <w:color w:val="000000" w:themeColor="text1"/>
                <w:sz w:val="26"/>
                <w:szCs w:val="26"/>
                <w:lang w:val="en-GB" w:eastAsia="en-GB"/>
              </w:rPr>
            </w:pPr>
            <w:r w:rsidRPr="009412AD">
              <w:rPr>
                <w:b/>
                <w:bCs/>
                <w:color w:val="000000" w:themeColor="text1"/>
                <w:sz w:val="26"/>
                <w:szCs w:val="26"/>
                <w:lang w:val="en-GB" w:eastAsia="en-GB"/>
              </w:rPr>
              <w:t>Tên vật tư</w:t>
            </w:r>
          </w:p>
        </w:tc>
        <w:tc>
          <w:tcPr>
            <w:tcW w:w="987" w:type="dxa"/>
            <w:tcBorders>
              <w:top w:val="single" w:sz="4" w:space="0" w:color="auto"/>
              <w:left w:val="nil"/>
              <w:bottom w:val="single" w:sz="4" w:space="0" w:color="auto"/>
              <w:right w:val="single" w:sz="4" w:space="0" w:color="auto"/>
            </w:tcBorders>
            <w:shd w:val="clear" w:color="auto" w:fill="auto"/>
            <w:vAlign w:val="center"/>
          </w:tcPr>
          <w:p w14:paraId="135EC883" w14:textId="77777777" w:rsidR="002C4305" w:rsidRPr="009412AD" w:rsidRDefault="002C4305" w:rsidP="00870E01">
            <w:pPr>
              <w:spacing w:before="60" w:after="60"/>
              <w:jc w:val="center"/>
              <w:rPr>
                <w:b/>
                <w:bCs/>
                <w:color w:val="000000" w:themeColor="text1"/>
                <w:sz w:val="26"/>
                <w:szCs w:val="26"/>
                <w:lang w:val="en-GB" w:eastAsia="en-GB"/>
              </w:rPr>
            </w:pPr>
            <w:r w:rsidRPr="009412AD">
              <w:rPr>
                <w:b/>
                <w:bCs/>
                <w:color w:val="000000" w:themeColor="text1"/>
                <w:sz w:val="26"/>
                <w:szCs w:val="26"/>
                <w:lang w:val="en-GB" w:eastAsia="en-GB"/>
              </w:rPr>
              <w:t>ĐVT</w:t>
            </w:r>
          </w:p>
        </w:tc>
        <w:tc>
          <w:tcPr>
            <w:tcW w:w="836" w:type="dxa"/>
            <w:tcBorders>
              <w:top w:val="single" w:sz="4" w:space="0" w:color="auto"/>
              <w:left w:val="nil"/>
              <w:bottom w:val="single" w:sz="4" w:space="0" w:color="auto"/>
              <w:right w:val="single" w:sz="4" w:space="0" w:color="auto"/>
            </w:tcBorders>
            <w:shd w:val="clear" w:color="auto" w:fill="auto"/>
            <w:vAlign w:val="center"/>
          </w:tcPr>
          <w:p w14:paraId="363EF799" w14:textId="77777777" w:rsidR="002C4305" w:rsidRPr="009412AD" w:rsidRDefault="002C4305" w:rsidP="00870E01">
            <w:pPr>
              <w:spacing w:before="60" w:after="60"/>
              <w:jc w:val="center"/>
              <w:rPr>
                <w:b/>
                <w:bCs/>
                <w:color w:val="000000" w:themeColor="text1"/>
                <w:sz w:val="26"/>
                <w:szCs w:val="26"/>
                <w:lang w:val="en-GB" w:eastAsia="en-GB"/>
              </w:rPr>
            </w:pPr>
            <w:r w:rsidRPr="009412AD">
              <w:rPr>
                <w:b/>
                <w:bCs/>
                <w:color w:val="000000" w:themeColor="text1"/>
                <w:sz w:val="26"/>
                <w:szCs w:val="26"/>
                <w:lang w:val="en-GB" w:eastAsia="en-GB"/>
              </w:rPr>
              <w:t>SL</w:t>
            </w:r>
          </w:p>
        </w:tc>
        <w:tc>
          <w:tcPr>
            <w:tcW w:w="2004" w:type="dxa"/>
            <w:tcBorders>
              <w:top w:val="single" w:sz="4" w:space="0" w:color="auto"/>
              <w:left w:val="nil"/>
              <w:bottom w:val="single" w:sz="4" w:space="0" w:color="auto"/>
              <w:right w:val="single" w:sz="4" w:space="0" w:color="auto"/>
            </w:tcBorders>
            <w:shd w:val="clear" w:color="auto" w:fill="auto"/>
            <w:vAlign w:val="center"/>
          </w:tcPr>
          <w:p w14:paraId="28AD704A" w14:textId="77777777" w:rsidR="002C4305" w:rsidRPr="009412AD" w:rsidRDefault="002C4305" w:rsidP="002C4305">
            <w:pPr>
              <w:spacing w:before="60" w:after="60"/>
              <w:jc w:val="center"/>
              <w:rPr>
                <w:b/>
                <w:bCs/>
                <w:color w:val="000000" w:themeColor="text1"/>
                <w:sz w:val="26"/>
                <w:szCs w:val="26"/>
                <w:lang w:val="en-GB" w:eastAsia="en-GB"/>
              </w:rPr>
            </w:pPr>
            <w:r w:rsidRPr="009412AD">
              <w:rPr>
                <w:b/>
                <w:bCs/>
                <w:color w:val="000000" w:themeColor="text1"/>
                <w:sz w:val="26"/>
                <w:szCs w:val="26"/>
                <w:lang w:val="en-GB" w:eastAsia="en-GB"/>
              </w:rPr>
              <w:t>Ghi chú</w:t>
            </w:r>
          </w:p>
        </w:tc>
      </w:tr>
      <w:tr w:rsidR="009412AD" w:rsidRPr="009412AD" w14:paraId="5C8E9701" w14:textId="77777777" w:rsidTr="004233AC">
        <w:trPr>
          <w:trHeight w:val="183"/>
        </w:trPr>
        <w:tc>
          <w:tcPr>
            <w:tcW w:w="7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0FA91" w14:textId="09CC546D" w:rsidR="000804AB" w:rsidRPr="009412AD" w:rsidRDefault="000804AB" w:rsidP="000804AB">
            <w:pPr>
              <w:spacing w:before="60" w:after="60"/>
              <w:jc w:val="center"/>
              <w:rPr>
                <w:b/>
                <w:bCs/>
                <w:color w:val="000000" w:themeColor="text1"/>
                <w:sz w:val="26"/>
                <w:szCs w:val="26"/>
                <w:lang w:val="en-GB" w:eastAsia="en-GB"/>
              </w:rPr>
            </w:pPr>
            <w:r w:rsidRPr="009412AD">
              <w:rPr>
                <w:rFonts w:eastAsia="Times New Roman"/>
                <w:b/>
                <w:bCs/>
                <w:color w:val="000000" w:themeColor="text1"/>
                <w:sz w:val="26"/>
                <w:szCs w:val="26"/>
              </w:rPr>
              <w:t> I</w:t>
            </w:r>
          </w:p>
        </w:tc>
        <w:tc>
          <w:tcPr>
            <w:tcW w:w="4797" w:type="dxa"/>
            <w:tcBorders>
              <w:top w:val="single" w:sz="4" w:space="0" w:color="auto"/>
              <w:left w:val="nil"/>
              <w:bottom w:val="single" w:sz="4" w:space="0" w:color="auto"/>
              <w:right w:val="single" w:sz="4" w:space="0" w:color="auto"/>
            </w:tcBorders>
            <w:shd w:val="clear" w:color="auto" w:fill="auto"/>
            <w:vAlign w:val="bottom"/>
          </w:tcPr>
          <w:p w14:paraId="7A296982" w14:textId="05578CAE" w:rsidR="000804AB" w:rsidRPr="009412AD" w:rsidRDefault="000804AB" w:rsidP="000804AB">
            <w:pPr>
              <w:spacing w:before="60" w:after="60"/>
              <w:jc w:val="both"/>
              <w:rPr>
                <w:b/>
                <w:bCs/>
                <w:color w:val="000000" w:themeColor="text1"/>
                <w:sz w:val="26"/>
                <w:szCs w:val="26"/>
              </w:rPr>
            </w:pPr>
            <w:r w:rsidRPr="009412AD">
              <w:rPr>
                <w:b/>
                <w:bCs/>
                <w:color w:val="000000" w:themeColor="text1"/>
                <w:sz w:val="26"/>
                <w:szCs w:val="26"/>
              </w:rPr>
              <w:t xml:space="preserve">Danh mục: </w:t>
            </w:r>
            <w:r w:rsidR="00815302" w:rsidRPr="009412AD">
              <w:rPr>
                <w:b/>
                <w:bCs/>
                <w:color w:val="000000" w:themeColor="text1"/>
                <w:sz w:val="26"/>
                <w:szCs w:val="26"/>
              </w:rPr>
              <w:t>Ngăn lộ 220kV Trạm biến áp 220kV Kon Tum, Hạng mục: Sửa chữa tủ truyền động máy cắt 232 pha B</w:t>
            </w:r>
            <w:r w:rsidRPr="009412AD">
              <w:rPr>
                <w:b/>
                <w:bCs/>
                <w:color w:val="000000" w:themeColor="text1"/>
                <w:sz w:val="26"/>
                <w:szCs w:val="26"/>
              </w:rPr>
              <w:t>.</w:t>
            </w:r>
          </w:p>
        </w:tc>
        <w:tc>
          <w:tcPr>
            <w:tcW w:w="987" w:type="dxa"/>
            <w:tcBorders>
              <w:top w:val="single" w:sz="4" w:space="0" w:color="auto"/>
              <w:left w:val="nil"/>
              <w:bottom w:val="single" w:sz="4" w:space="0" w:color="auto"/>
              <w:right w:val="single" w:sz="4" w:space="0" w:color="auto"/>
            </w:tcBorders>
            <w:shd w:val="clear" w:color="auto" w:fill="auto"/>
            <w:vAlign w:val="bottom"/>
          </w:tcPr>
          <w:p w14:paraId="21C1A274" w14:textId="004435C1" w:rsidR="000804AB" w:rsidRPr="009412AD" w:rsidRDefault="000804AB" w:rsidP="000804AB">
            <w:pPr>
              <w:spacing w:before="60" w:after="60"/>
              <w:jc w:val="center"/>
              <w:rPr>
                <w:b/>
                <w:bCs/>
                <w:color w:val="000000" w:themeColor="text1"/>
                <w:sz w:val="26"/>
                <w:szCs w:val="26"/>
                <w:lang w:val="en-GB" w:eastAsia="en-GB"/>
              </w:rPr>
            </w:pPr>
            <w:r w:rsidRPr="009412AD">
              <w:rPr>
                <w:b/>
                <w:bCs/>
                <w:color w:val="000000" w:themeColor="text1"/>
                <w:sz w:val="26"/>
                <w:szCs w:val="26"/>
              </w:rPr>
              <w:t> </w:t>
            </w:r>
          </w:p>
        </w:tc>
        <w:tc>
          <w:tcPr>
            <w:tcW w:w="836" w:type="dxa"/>
            <w:tcBorders>
              <w:top w:val="single" w:sz="4" w:space="0" w:color="auto"/>
              <w:left w:val="nil"/>
              <w:bottom w:val="single" w:sz="4" w:space="0" w:color="auto"/>
              <w:right w:val="single" w:sz="4" w:space="0" w:color="auto"/>
            </w:tcBorders>
            <w:shd w:val="clear" w:color="auto" w:fill="auto"/>
            <w:vAlign w:val="bottom"/>
          </w:tcPr>
          <w:p w14:paraId="1C820A4B" w14:textId="53CEE216" w:rsidR="000804AB" w:rsidRPr="009412AD" w:rsidRDefault="000804AB" w:rsidP="000804AB">
            <w:pPr>
              <w:spacing w:before="60" w:after="60"/>
              <w:jc w:val="center"/>
              <w:rPr>
                <w:b/>
                <w:bCs/>
                <w:color w:val="000000" w:themeColor="text1"/>
                <w:sz w:val="26"/>
                <w:szCs w:val="26"/>
                <w:lang w:val="en-GB" w:eastAsia="en-GB"/>
              </w:rPr>
            </w:pPr>
            <w:r w:rsidRPr="009412AD">
              <w:rPr>
                <w:b/>
                <w:bCs/>
                <w:color w:val="000000" w:themeColor="text1"/>
                <w:sz w:val="26"/>
                <w:szCs w:val="26"/>
              </w:rPr>
              <w:t> </w:t>
            </w:r>
          </w:p>
        </w:tc>
        <w:tc>
          <w:tcPr>
            <w:tcW w:w="2004" w:type="dxa"/>
            <w:tcBorders>
              <w:top w:val="single" w:sz="4" w:space="0" w:color="auto"/>
              <w:left w:val="nil"/>
              <w:bottom w:val="single" w:sz="4" w:space="0" w:color="auto"/>
              <w:right w:val="single" w:sz="4" w:space="0" w:color="auto"/>
            </w:tcBorders>
            <w:shd w:val="clear" w:color="auto" w:fill="auto"/>
          </w:tcPr>
          <w:p w14:paraId="43D1A408" w14:textId="77777777" w:rsidR="000804AB" w:rsidRPr="009412AD" w:rsidRDefault="000804AB" w:rsidP="000804AB">
            <w:pPr>
              <w:spacing w:before="60" w:after="60"/>
              <w:jc w:val="both"/>
              <w:rPr>
                <w:b/>
                <w:bCs/>
                <w:color w:val="000000" w:themeColor="text1"/>
                <w:sz w:val="26"/>
                <w:szCs w:val="26"/>
                <w:lang w:val="en-GB" w:eastAsia="en-GB"/>
              </w:rPr>
            </w:pPr>
          </w:p>
        </w:tc>
      </w:tr>
      <w:tr w:rsidR="009412AD" w:rsidRPr="009412AD" w14:paraId="75E42CD7" w14:textId="77777777" w:rsidTr="004233AC">
        <w:trPr>
          <w:trHeight w:val="183"/>
        </w:trPr>
        <w:tc>
          <w:tcPr>
            <w:tcW w:w="761" w:type="dxa"/>
            <w:tcBorders>
              <w:top w:val="single" w:sz="4" w:space="0" w:color="auto"/>
              <w:left w:val="single" w:sz="4" w:space="0" w:color="auto"/>
              <w:bottom w:val="single" w:sz="4" w:space="0" w:color="auto"/>
              <w:right w:val="single" w:sz="4" w:space="0" w:color="auto"/>
            </w:tcBorders>
            <w:shd w:val="clear" w:color="auto" w:fill="auto"/>
            <w:noWrap/>
          </w:tcPr>
          <w:p w14:paraId="1F7730AD" w14:textId="2ADF8CA2" w:rsidR="00815302" w:rsidRPr="009412AD" w:rsidRDefault="00815302" w:rsidP="000804AB">
            <w:pPr>
              <w:spacing w:before="60" w:after="60"/>
              <w:jc w:val="center"/>
              <w:rPr>
                <w:rFonts w:eastAsia="Times New Roman"/>
                <w:color w:val="000000" w:themeColor="text1"/>
                <w:sz w:val="26"/>
                <w:szCs w:val="26"/>
              </w:rPr>
            </w:pPr>
            <w:r w:rsidRPr="009412AD">
              <w:rPr>
                <w:rFonts w:eastAsia="Times New Roman"/>
                <w:color w:val="000000" w:themeColor="text1"/>
                <w:sz w:val="26"/>
                <w:szCs w:val="26"/>
              </w:rPr>
              <w:t>1</w:t>
            </w:r>
          </w:p>
        </w:tc>
        <w:tc>
          <w:tcPr>
            <w:tcW w:w="4797" w:type="dxa"/>
            <w:tcBorders>
              <w:top w:val="single" w:sz="4" w:space="0" w:color="auto"/>
              <w:left w:val="nil"/>
              <w:bottom w:val="single" w:sz="4" w:space="0" w:color="auto"/>
              <w:right w:val="single" w:sz="4" w:space="0" w:color="auto"/>
            </w:tcBorders>
            <w:shd w:val="clear" w:color="auto" w:fill="auto"/>
          </w:tcPr>
          <w:p w14:paraId="3A931FD6" w14:textId="24118E4C" w:rsidR="00815302" w:rsidRPr="009412AD" w:rsidRDefault="00815302" w:rsidP="00815302">
            <w:pPr>
              <w:spacing w:before="60" w:after="60"/>
              <w:jc w:val="both"/>
              <w:rPr>
                <w:color w:val="000000" w:themeColor="text1"/>
                <w:sz w:val="26"/>
                <w:szCs w:val="26"/>
              </w:rPr>
            </w:pPr>
            <w:r w:rsidRPr="009412AD">
              <w:rPr>
                <w:color w:val="000000" w:themeColor="text1"/>
                <w:sz w:val="26"/>
                <w:szCs w:val="26"/>
              </w:rPr>
              <w:t>Tủ truyền động mới phù hợp lắp đặt pha B MC 232 hiện hữu</w:t>
            </w:r>
            <w:r w:rsidR="004233AC" w:rsidRPr="009412AD">
              <w:rPr>
                <w:color w:val="000000" w:themeColor="text1"/>
                <w:sz w:val="26"/>
                <w:szCs w:val="26"/>
              </w:rPr>
              <w:t xml:space="preserve"> TBA 220 kV Kon Tum</w:t>
            </w:r>
            <w:r w:rsidRPr="009412AD">
              <w:rPr>
                <w:color w:val="000000" w:themeColor="text1"/>
                <w:sz w:val="26"/>
                <w:szCs w:val="26"/>
              </w:rPr>
              <w:t xml:space="preserve"> </w:t>
            </w:r>
          </w:p>
        </w:tc>
        <w:tc>
          <w:tcPr>
            <w:tcW w:w="987" w:type="dxa"/>
            <w:tcBorders>
              <w:top w:val="single" w:sz="4" w:space="0" w:color="auto"/>
              <w:left w:val="nil"/>
              <w:bottom w:val="single" w:sz="4" w:space="0" w:color="auto"/>
              <w:right w:val="single" w:sz="4" w:space="0" w:color="auto"/>
            </w:tcBorders>
            <w:shd w:val="clear" w:color="auto" w:fill="auto"/>
          </w:tcPr>
          <w:p w14:paraId="3939170E" w14:textId="04BBA70A" w:rsidR="00815302" w:rsidRPr="009412AD" w:rsidRDefault="00815302" w:rsidP="000804AB">
            <w:pPr>
              <w:spacing w:before="60" w:after="60"/>
              <w:jc w:val="center"/>
              <w:rPr>
                <w:color w:val="000000" w:themeColor="text1"/>
                <w:sz w:val="26"/>
                <w:szCs w:val="26"/>
              </w:rPr>
            </w:pPr>
            <w:r w:rsidRPr="009412AD">
              <w:rPr>
                <w:color w:val="000000" w:themeColor="text1"/>
                <w:sz w:val="26"/>
                <w:szCs w:val="26"/>
              </w:rPr>
              <w:t>Tủ</w:t>
            </w:r>
          </w:p>
        </w:tc>
        <w:tc>
          <w:tcPr>
            <w:tcW w:w="836" w:type="dxa"/>
            <w:tcBorders>
              <w:top w:val="single" w:sz="4" w:space="0" w:color="auto"/>
              <w:left w:val="nil"/>
              <w:bottom w:val="single" w:sz="4" w:space="0" w:color="auto"/>
              <w:right w:val="single" w:sz="4" w:space="0" w:color="auto"/>
            </w:tcBorders>
            <w:shd w:val="clear" w:color="auto" w:fill="auto"/>
          </w:tcPr>
          <w:p w14:paraId="5E364468" w14:textId="62928AB1" w:rsidR="00815302" w:rsidRPr="009412AD" w:rsidRDefault="00815302" w:rsidP="000804AB">
            <w:pPr>
              <w:spacing w:before="60" w:after="60"/>
              <w:jc w:val="center"/>
              <w:rPr>
                <w:color w:val="000000" w:themeColor="text1"/>
                <w:sz w:val="26"/>
                <w:szCs w:val="26"/>
              </w:rPr>
            </w:pPr>
            <w:r w:rsidRPr="009412AD">
              <w:rPr>
                <w:color w:val="000000" w:themeColor="text1"/>
                <w:sz w:val="26"/>
                <w:szCs w:val="26"/>
              </w:rPr>
              <w:t>01</w:t>
            </w:r>
          </w:p>
        </w:tc>
        <w:tc>
          <w:tcPr>
            <w:tcW w:w="2004" w:type="dxa"/>
            <w:tcBorders>
              <w:top w:val="single" w:sz="4" w:space="0" w:color="auto"/>
              <w:left w:val="nil"/>
              <w:bottom w:val="single" w:sz="4" w:space="0" w:color="auto"/>
              <w:right w:val="single" w:sz="4" w:space="0" w:color="auto"/>
            </w:tcBorders>
            <w:shd w:val="clear" w:color="auto" w:fill="auto"/>
          </w:tcPr>
          <w:p w14:paraId="62EB3F31" w14:textId="1C7EEC0A" w:rsidR="00815302" w:rsidRPr="009412AD" w:rsidRDefault="004233AC" w:rsidP="000804AB">
            <w:pPr>
              <w:spacing w:before="60" w:after="60"/>
              <w:jc w:val="both"/>
              <w:rPr>
                <w:color w:val="000000" w:themeColor="text1"/>
                <w:sz w:val="26"/>
                <w:szCs w:val="26"/>
                <w:lang w:val="en-GB" w:eastAsia="en-GB"/>
              </w:rPr>
            </w:pPr>
            <w:r w:rsidRPr="009412AD">
              <w:rPr>
                <w:color w:val="000000" w:themeColor="text1"/>
                <w:sz w:val="26"/>
                <w:szCs w:val="26"/>
              </w:rPr>
              <w:t>MC 232 hiện hữu TBA 220 kV Kon Tum loại GL314F3 do GE T&amp;D INDIA LIMITED – INDIA sản xuất)</w:t>
            </w:r>
          </w:p>
        </w:tc>
      </w:tr>
    </w:tbl>
    <w:bookmarkEnd w:id="2"/>
    <w:p w14:paraId="7B93BC99" w14:textId="47F01E1D" w:rsidR="0026184F" w:rsidRPr="009412AD" w:rsidRDefault="0026184F" w:rsidP="00161FE3">
      <w:pPr>
        <w:shd w:val="clear" w:color="auto" w:fill="FFFFFF" w:themeFill="background1"/>
        <w:tabs>
          <w:tab w:val="left" w:pos="0"/>
        </w:tabs>
        <w:spacing w:before="60" w:after="60" w:line="340" w:lineRule="exact"/>
        <w:ind w:firstLine="709"/>
        <w:jc w:val="both"/>
        <w:rPr>
          <w:color w:val="000000" w:themeColor="text1"/>
          <w:szCs w:val="28"/>
          <w:lang w:val="nl-NL"/>
        </w:rPr>
      </w:pPr>
      <w:r w:rsidRPr="009412AD">
        <w:rPr>
          <w:color w:val="000000" w:themeColor="text1"/>
          <w:szCs w:val="28"/>
          <w:lang w:val="nl-NL"/>
        </w:rPr>
        <w:t xml:space="preserve">Chi tiết khối lượng thực hiện theo </w:t>
      </w:r>
      <w:bookmarkStart w:id="3" w:name="_Hlk150612570"/>
      <w:r w:rsidRPr="009412AD">
        <w:rPr>
          <w:color w:val="000000" w:themeColor="text1"/>
          <w:szCs w:val="28"/>
          <w:lang w:val="nl-NL"/>
        </w:rPr>
        <w:t xml:space="preserve">Mẫu số 01A </w:t>
      </w:r>
      <w:bookmarkEnd w:id="3"/>
      <w:r w:rsidRPr="009412AD">
        <w:rPr>
          <w:color w:val="000000" w:themeColor="text1"/>
          <w:szCs w:val="28"/>
          <w:lang w:val="nl-NL"/>
        </w:rPr>
        <w:t xml:space="preserve">Chương </w:t>
      </w:r>
      <w:r w:rsidR="00D01B2C" w:rsidRPr="009412AD">
        <w:rPr>
          <w:color w:val="000000" w:themeColor="text1"/>
          <w:szCs w:val="28"/>
          <w:lang w:val="nl-NL"/>
        </w:rPr>
        <w:t>I</w:t>
      </w:r>
      <w:r w:rsidRPr="009412AD">
        <w:rPr>
          <w:color w:val="000000" w:themeColor="text1"/>
          <w:szCs w:val="28"/>
          <w:lang w:val="nl-NL"/>
        </w:rPr>
        <w:t>V.</w:t>
      </w:r>
    </w:p>
    <w:p w14:paraId="6DB72B52" w14:textId="77777777" w:rsidR="0026184F" w:rsidRPr="009412AD" w:rsidRDefault="0026184F" w:rsidP="00161FE3">
      <w:pPr>
        <w:shd w:val="clear" w:color="auto" w:fill="FFFFFF" w:themeFill="background1"/>
        <w:tabs>
          <w:tab w:val="left" w:pos="0"/>
        </w:tabs>
        <w:spacing w:before="60" w:after="60" w:line="288" w:lineRule="auto"/>
        <w:jc w:val="both"/>
        <w:rPr>
          <w:bCs/>
          <w:color w:val="000000" w:themeColor="text1"/>
          <w:szCs w:val="28"/>
          <w:lang w:val="nl-NL"/>
        </w:rPr>
      </w:pPr>
      <w:r w:rsidRPr="009412AD">
        <w:rPr>
          <w:b/>
          <w:color w:val="000000" w:themeColor="text1"/>
          <w:szCs w:val="28"/>
          <w:lang w:val="nl-NL"/>
        </w:rPr>
        <w:t>I.4. Thời gian thực hiện gói thầu:</w:t>
      </w:r>
      <w:r w:rsidRPr="009412AD">
        <w:rPr>
          <w:bCs/>
          <w:color w:val="000000" w:themeColor="text1"/>
          <w:szCs w:val="28"/>
          <w:lang w:val="nl-NL"/>
        </w:rPr>
        <w:t xml:space="preserve"> </w:t>
      </w:r>
    </w:p>
    <w:p w14:paraId="709F541B" w14:textId="798A5034" w:rsidR="00DE2154" w:rsidRPr="009412AD" w:rsidRDefault="0026184F" w:rsidP="00161FE3">
      <w:pPr>
        <w:shd w:val="clear" w:color="auto" w:fill="FFFFFF" w:themeFill="background1"/>
        <w:spacing w:before="60" w:after="60"/>
        <w:ind w:firstLine="720"/>
        <w:jc w:val="both"/>
        <w:rPr>
          <w:color w:val="000000" w:themeColor="text1"/>
          <w:szCs w:val="28"/>
          <w:lang w:val="sv-SE"/>
        </w:rPr>
      </w:pPr>
      <w:r w:rsidRPr="009412AD">
        <w:rPr>
          <w:color w:val="000000" w:themeColor="text1"/>
          <w:szCs w:val="28"/>
          <w:lang w:val="sv-SE"/>
        </w:rPr>
        <w:t xml:space="preserve">- Nhà thầu sẽ cung cấp hàng hoá như đã mô tả theo </w:t>
      </w:r>
      <w:r w:rsidRPr="009412AD">
        <w:rPr>
          <w:color w:val="000000" w:themeColor="text1"/>
          <w:szCs w:val="28"/>
          <w:lang w:val="nl-NL"/>
        </w:rPr>
        <w:t xml:space="preserve">Mẫu số 01A Chương </w:t>
      </w:r>
      <w:r w:rsidR="00A05A24" w:rsidRPr="009412AD">
        <w:rPr>
          <w:color w:val="000000" w:themeColor="text1"/>
          <w:szCs w:val="28"/>
          <w:lang w:val="nl-NL"/>
        </w:rPr>
        <w:t>I</w:t>
      </w:r>
      <w:r w:rsidRPr="009412AD">
        <w:rPr>
          <w:color w:val="000000" w:themeColor="text1"/>
          <w:szCs w:val="28"/>
          <w:lang w:val="nl-NL"/>
        </w:rPr>
        <w:t xml:space="preserve">V trong vòng </w:t>
      </w:r>
      <w:r w:rsidR="00D01B2C" w:rsidRPr="009412AD">
        <w:rPr>
          <w:color w:val="000000" w:themeColor="text1"/>
          <w:szCs w:val="28"/>
          <w:lang w:val="nl-NL"/>
        </w:rPr>
        <w:t>1</w:t>
      </w:r>
      <w:r w:rsidR="00B553E2">
        <w:rPr>
          <w:color w:val="000000" w:themeColor="text1"/>
          <w:szCs w:val="28"/>
          <w:lang w:val="nl-NL"/>
        </w:rPr>
        <w:t>5</w:t>
      </w:r>
      <w:r w:rsidR="00D01B2C" w:rsidRPr="009412AD">
        <w:rPr>
          <w:color w:val="000000" w:themeColor="text1"/>
          <w:szCs w:val="28"/>
          <w:lang w:val="nl-NL"/>
        </w:rPr>
        <w:t>0</w:t>
      </w:r>
      <w:r w:rsidR="002D7648" w:rsidRPr="009412AD">
        <w:rPr>
          <w:color w:val="000000" w:themeColor="text1"/>
          <w:szCs w:val="28"/>
          <w:lang w:val="nl-NL"/>
        </w:rPr>
        <w:t xml:space="preserve"> ngày</w:t>
      </w:r>
      <w:r w:rsidRPr="009412AD">
        <w:rPr>
          <w:color w:val="000000" w:themeColor="text1"/>
          <w:szCs w:val="28"/>
          <w:lang w:val="sv-SE"/>
        </w:rPr>
        <w:t>.</w:t>
      </w:r>
      <w:r w:rsidRPr="009412AD">
        <w:rPr>
          <w:color w:val="000000" w:themeColor="text1"/>
          <w:szCs w:val="28"/>
          <w:lang w:val="sv-SE"/>
        </w:rPr>
        <w:tab/>
      </w:r>
    </w:p>
    <w:p w14:paraId="2705DECE" w14:textId="25170129" w:rsidR="0026184F" w:rsidRPr="009412AD" w:rsidRDefault="0026184F" w:rsidP="00161FE3">
      <w:pPr>
        <w:shd w:val="clear" w:color="auto" w:fill="FFFFFF" w:themeFill="background1"/>
        <w:spacing w:before="60" w:after="60"/>
        <w:ind w:firstLine="720"/>
        <w:jc w:val="both"/>
        <w:rPr>
          <w:color w:val="000000" w:themeColor="text1"/>
          <w:szCs w:val="28"/>
          <w:lang w:val="sv-SE"/>
        </w:rPr>
      </w:pPr>
      <w:r w:rsidRPr="009412AD">
        <w:rPr>
          <w:color w:val="000000" w:themeColor="text1"/>
          <w:szCs w:val="28"/>
          <w:lang w:val="sv-SE"/>
        </w:rPr>
        <w:t>- Chi tiết lịch giao hàng</w:t>
      </w:r>
      <w:r w:rsidR="00DE2154" w:rsidRPr="009412AD">
        <w:rPr>
          <w:color w:val="000000" w:themeColor="text1"/>
          <w:szCs w:val="28"/>
          <w:lang w:val="sv-SE"/>
        </w:rPr>
        <w:t xml:space="preserve"> và </w:t>
      </w:r>
      <w:r w:rsidRPr="009412AD">
        <w:rPr>
          <w:color w:val="000000" w:themeColor="text1"/>
          <w:szCs w:val="28"/>
          <w:lang w:val="sv-SE"/>
        </w:rPr>
        <w:t>tài liệu và bản vẽ như bảng bên dưới:</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6"/>
        <w:gridCol w:w="3061"/>
        <w:gridCol w:w="3239"/>
        <w:gridCol w:w="2464"/>
      </w:tblGrid>
      <w:tr w:rsidR="009412AD" w:rsidRPr="009412AD" w14:paraId="3FE07C3F" w14:textId="77777777" w:rsidTr="00857584">
        <w:trPr>
          <w:tblHeader/>
        </w:trPr>
        <w:tc>
          <w:tcPr>
            <w:tcW w:w="318" w:type="pct"/>
            <w:shd w:val="clear" w:color="auto" w:fill="auto"/>
            <w:vAlign w:val="center"/>
          </w:tcPr>
          <w:p w14:paraId="27413B9C" w14:textId="77777777" w:rsidR="0026184F" w:rsidRPr="009412AD" w:rsidRDefault="0026184F" w:rsidP="001E542F">
            <w:pPr>
              <w:shd w:val="clear" w:color="auto" w:fill="FFFFFF" w:themeFill="background1"/>
              <w:spacing w:after="0"/>
              <w:jc w:val="center"/>
              <w:rPr>
                <w:color w:val="000000" w:themeColor="text1"/>
                <w:sz w:val="26"/>
                <w:szCs w:val="26"/>
              </w:rPr>
            </w:pPr>
            <w:r w:rsidRPr="009412AD">
              <w:rPr>
                <w:b/>
                <w:color w:val="000000" w:themeColor="text1"/>
                <w:sz w:val="26"/>
                <w:szCs w:val="26"/>
              </w:rPr>
              <w:lastRenderedPageBreak/>
              <w:t>Stt</w:t>
            </w:r>
          </w:p>
        </w:tc>
        <w:tc>
          <w:tcPr>
            <w:tcW w:w="1635" w:type="pct"/>
            <w:shd w:val="clear" w:color="auto" w:fill="auto"/>
            <w:vAlign w:val="center"/>
          </w:tcPr>
          <w:p w14:paraId="0C98A10C" w14:textId="77777777" w:rsidR="0026184F" w:rsidRPr="009412AD" w:rsidRDefault="0026184F" w:rsidP="001E542F">
            <w:pPr>
              <w:shd w:val="clear" w:color="auto" w:fill="FFFFFF" w:themeFill="background1"/>
              <w:spacing w:after="0"/>
              <w:jc w:val="center"/>
              <w:rPr>
                <w:color w:val="000000" w:themeColor="text1"/>
                <w:sz w:val="26"/>
                <w:szCs w:val="26"/>
              </w:rPr>
            </w:pPr>
            <w:r w:rsidRPr="009412AD">
              <w:rPr>
                <w:b/>
                <w:color w:val="000000" w:themeColor="text1"/>
                <w:sz w:val="26"/>
                <w:szCs w:val="26"/>
              </w:rPr>
              <w:t>Mô tả hàng hoá-dịch vụ</w:t>
            </w:r>
          </w:p>
        </w:tc>
        <w:tc>
          <w:tcPr>
            <w:tcW w:w="1730" w:type="pct"/>
            <w:vAlign w:val="center"/>
          </w:tcPr>
          <w:p w14:paraId="566706E0" w14:textId="77777777" w:rsidR="0026184F" w:rsidRPr="009412AD" w:rsidRDefault="0026184F" w:rsidP="001E542F">
            <w:pPr>
              <w:shd w:val="clear" w:color="auto" w:fill="FFFFFF" w:themeFill="background1"/>
              <w:spacing w:after="0"/>
              <w:jc w:val="center"/>
              <w:rPr>
                <w:color w:val="000000" w:themeColor="text1"/>
                <w:sz w:val="26"/>
                <w:szCs w:val="26"/>
              </w:rPr>
            </w:pPr>
            <w:r w:rsidRPr="009412AD">
              <w:rPr>
                <w:b/>
                <w:color w:val="000000" w:themeColor="text1"/>
                <w:sz w:val="26"/>
                <w:szCs w:val="26"/>
              </w:rPr>
              <w:t xml:space="preserve">Địa điểm giao hàng </w:t>
            </w:r>
          </w:p>
        </w:tc>
        <w:tc>
          <w:tcPr>
            <w:tcW w:w="1316" w:type="pct"/>
            <w:shd w:val="clear" w:color="auto" w:fill="auto"/>
            <w:vAlign w:val="center"/>
          </w:tcPr>
          <w:p w14:paraId="497F9E16" w14:textId="77777777" w:rsidR="0026184F" w:rsidRPr="009412AD" w:rsidRDefault="0026184F" w:rsidP="001E542F">
            <w:pPr>
              <w:shd w:val="clear" w:color="auto" w:fill="FFFFFF" w:themeFill="background1"/>
              <w:spacing w:after="0"/>
              <w:jc w:val="center"/>
              <w:rPr>
                <w:color w:val="000000" w:themeColor="text1"/>
                <w:sz w:val="26"/>
                <w:szCs w:val="26"/>
              </w:rPr>
            </w:pPr>
            <w:r w:rsidRPr="009412AD">
              <w:rPr>
                <w:b/>
                <w:color w:val="000000" w:themeColor="text1"/>
                <w:sz w:val="26"/>
                <w:szCs w:val="26"/>
              </w:rPr>
              <w:t>Thời gian giao hàng và hoàn thành các dịch vụ liên quan</w:t>
            </w:r>
          </w:p>
        </w:tc>
      </w:tr>
      <w:tr w:rsidR="009412AD" w:rsidRPr="009412AD" w14:paraId="339D78A8" w14:textId="77777777" w:rsidTr="00A65554">
        <w:trPr>
          <w:trHeight w:val="921"/>
        </w:trPr>
        <w:tc>
          <w:tcPr>
            <w:tcW w:w="318" w:type="pct"/>
            <w:shd w:val="clear" w:color="auto" w:fill="auto"/>
            <w:vAlign w:val="center"/>
          </w:tcPr>
          <w:p w14:paraId="220B56F4" w14:textId="77777777" w:rsidR="00D13B85" w:rsidRPr="009412AD" w:rsidRDefault="00D13B85" w:rsidP="00D13B85">
            <w:pPr>
              <w:shd w:val="clear" w:color="auto" w:fill="FFFFFF" w:themeFill="background1"/>
              <w:spacing w:after="0"/>
              <w:jc w:val="center"/>
              <w:rPr>
                <w:color w:val="000000" w:themeColor="text1"/>
                <w:sz w:val="26"/>
                <w:szCs w:val="26"/>
              </w:rPr>
            </w:pPr>
            <w:r w:rsidRPr="009412AD">
              <w:rPr>
                <w:color w:val="000000" w:themeColor="text1"/>
                <w:sz w:val="26"/>
                <w:szCs w:val="26"/>
              </w:rPr>
              <w:t>1</w:t>
            </w:r>
          </w:p>
        </w:tc>
        <w:tc>
          <w:tcPr>
            <w:tcW w:w="1635" w:type="pct"/>
            <w:shd w:val="clear" w:color="auto" w:fill="auto"/>
            <w:vAlign w:val="center"/>
          </w:tcPr>
          <w:p w14:paraId="28138EDB" w14:textId="183796AD" w:rsidR="00D13B85" w:rsidRPr="009412AD" w:rsidRDefault="00D13B85" w:rsidP="00D13B85">
            <w:pPr>
              <w:shd w:val="clear" w:color="auto" w:fill="FFFFFF" w:themeFill="background1"/>
              <w:spacing w:after="0"/>
              <w:jc w:val="both"/>
              <w:rPr>
                <w:color w:val="000000" w:themeColor="text1"/>
                <w:sz w:val="26"/>
                <w:szCs w:val="26"/>
              </w:rPr>
            </w:pPr>
            <w:r w:rsidRPr="009412AD">
              <w:rPr>
                <w:color w:val="000000" w:themeColor="text1"/>
                <w:sz w:val="26"/>
                <w:szCs w:val="26"/>
              </w:rPr>
              <w:t xml:space="preserve">Hàng hóa </w:t>
            </w:r>
          </w:p>
        </w:tc>
        <w:tc>
          <w:tcPr>
            <w:tcW w:w="1730" w:type="pct"/>
            <w:vAlign w:val="center"/>
          </w:tcPr>
          <w:p w14:paraId="115C3497" w14:textId="4D6FDC65" w:rsidR="00D13B85" w:rsidRPr="009412AD" w:rsidRDefault="00AA0B61" w:rsidP="003A2162">
            <w:pPr>
              <w:shd w:val="clear" w:color="auto" w:fill="FFFFFF" w:themeFill="background1"/>
              <w:spacing w:after="0"/>
              <w:jc w:val="both"/>
              <w:rPr>
                <w:color w:val="000000" w:themeColor="text1"/>
                <w:sz w:val="26"/>
                <w:szCs w:val="26"/>
              </w:rPr>
            </w:pPr>
            <w:r w:rsidRPr="00AA0B61">
              <w:rPr>
                <w:color w:val="000000" w:themeColor="text1"/>
                <w:sz w:val="26"/>
                <w:szCs w:val="26"/>
                <w:lang w:val="nl-NL"/>
              </w:rPr>
              <w:t>Kho Vật tư Công ty Truyền tải điện 2, Khu công nghiệp Hòa Cầm, phường Cẩm Lệ, TP Đà Nẵng.</w:t>
            </w:r>
          </w:p>
        </w:tc>
        <w:tc>
          <w:tcPr>
            <w:tcW w:w="1316" w:type="pct"/>
            <w:shd w:val="clear" w:color="auto" w:fill="auto"/>
            <w:vAlign w:val="center"/>
          </w:tcPr>
          <w:p w14:paraId="195A2DD8" w14:textId="4CA7F8A8" w:rsidR="00D13B85" w:rsidRPr="009412AD" w:rsidRDefault="00AA0B61" w:rsidP="00AA0B61">
            <w:pPr>
              <w:shd w:val="clear" w:color="auto" w:fill="FFFFFF" w:themeFill="background1"/>
              <w:spacing w:after="0"/>
              <w:jc w:val="center"/>
              <w:rPr>
                <w:color w:val="000000" w:themeColor="text1"/>
                <w:sz w:val="26"/>
                <w:szCs w:val="26"/>
              </w:rPr>
            </w:pPr>
            <w:r>
              <w:rPr>
                <w:color w:val="000000" w:themeColor="text1"/>
                <w:sz w:val="26"/>
                <w:szCs w:val="26"/>
                <w:lang w:val="nl-NL"/>
              </w:rPr>
              <w:t>≤150 ngày</w:t>
            </w:r>
          </w:p>
        </w:tc>
      </w:tr>
      <w:tr w:rsidR="009412AD" w:rsidRPr="009412AD" w14:paraId="243A62CC" w14:textId="77777777" w:rsidTr="00A65554">
        <w:trPr>
          <w:trHeight w:val="921"/>
        </w:trPr>
        <w:tc>
          <w:tcPr>
            <w:tcW w:w="318" w:type="pct"/>
            <w:shd w:val="clear" w:color="auto" w:fill="auto"/>
            <w:vAlign w:val="center"/>
          </w:tcPr>
          <w:p w14:paraId="3B2A9FEB" w14:textId="77777777" w:rsidR="00D13B85" w:rsidRPr="009412AD" w:rsidRDefault="00D13B85" w:rsidP="00D13B85">
            <w:pPr>
              <w:shd w:val="clear" w:color="auto" w:fill="FFFFFF" w:themeFill="background1"/>
              <w:spacing w:after="0"/>
              <w:jc w:val="center"/>
              <w:rPr>
                <w:color w:val="000000" w:themeColor="text1"/>
                <w:sz w:val="26"/>
                <w:szCs w:val="26"/>
              </w:rPr>
            </w:pPr>
            <w:r w:rsidRPr="009412AD">
              <w:rPr>
                <w:color w:val="000000" w:themeColor="text1"/>
                <w:sz w:val="26"/>
                <w:szCs w:val="26"/>
              </w:rPr>
              <w:t>2</w:t>
            </w:r>
          </w:p>
        </w:tc>
        <w:tc>
          <w:tcPr>
            <w:tcW w:w="1635" w:type="pct"/>
            <w:shd w:val="clear" w:color="auto" w:fill="auto"/>
            <w:vAlign w:val="center"/>
          </w:tcPr>
          <w:p w14:paraId="6D45E0DF" w14:textId="2F23DB35" w:rsidR="00D13B85" w:rsidRPr="009412AD" w:rsidRDefault="00D13B85" w:rsidP="00D13B85">
            <w:pPr>
              <w:shd w:val="clear" w:color="auto" w:fill="FFFFFF" w:themeFill="background1"/>
              <w:spacing w:after="0"/>
              <w:jc w:val="both"/>
              <w:rPr>
                <w:color w:val="000000" w:themeColor="text1"/>
                <w:sz w:val="26"/>
                <w:szCs w:val="26"/>
              </w:rPr>
            </w:pPr>
            <w:r w:rsidRPr="009412AD">
              <w:rPr>
                <w:color w:val="000000" w:themeColor="text1"/>
                <w:sz w:val="26"/>
                <w:szCs w:val="26"/>
              </w:rPr>
              <w:t>Đệ trình tài liệu để approval</w:t>
            </w:r>
          </w:p>
        </w:tc>
        <w:tc>
          <w:tcPr>
            <w:tcW w:w="1730" w:type="pct"/>
            <w:vMerge w:val="restart"/>
            <w:vAlign w:val="center"/>
          </w:tcPr>
          <w:p w14:paraId="2CD0B76F" w14:textId="77777777" w:rsidR="00D13B85" w:rsidRPr="009412AD" w:rsidRDefault="00D13B85" w:rsidP="00D13B85">
            <w:pPr>
              <w:shd w:val="clear" w:color="auto" w:fill="FFFFFF" w:themeFill="background1"/>
              <w:spacing w:after="0"/>
              <w:jc w:val="both"/>
              <w:rPr>
                <w:color w:val="000000" w:themeColor="text1"/>
                <w:sz w:val="26"/>
                <w:szCs w:val="26"/>
              </w:rPr>
            </w:pPr>
            <w:r w:rsidRPr="009412AD">
              <w:rPr>
                <w:color w:val="000000" w:themeColor="text1"/>
                <w:sz w:val="26"/>
                <w:szCs w:val="26"/>
              </w:rPr>
              <w:t>Văn phòng Công ty Truyền tải điện 2, số 220 Nguyễn Văn Linh, Đà Nẵng</w:t>
            </w:r>
          </w:p>
        </w:tc>
        <w:tc>
          <w:tcPr>
            <w:tcW w:w="1316" w:type="pct"/>
            <w:shd w:val="clear" w:color="auto" w:fill="auto"/>
            <w:vAlign w:val="center"/>
          </w:tcPr>
          <w:p w14:paraId="5E19F0DE" w14:textId="5249D749" w:rsidR="00D13B85" w:rsidRPr="009412AD" w:rsidRDefault="00D13B85" w:rsidP="00D13B85">
            <w:pPr>
              <w:shd w:val="clear" w:color="auto" w:fill="FFFFFF" w:themeFill="background1"/>
              <w:spacing w:after="0"/>
              <w:jc w:val="both"/>
              <w:rPr>
                <w:color w:val="000000" w:themeColor="text1"/>
                <w:sz w:val="26"/>
                <w:szCs w:val="26"/>
                <w:lang w:val="sv-SE"/>
              </w:rPr>
            </w:pPr>
            <w:r w:rsidRPr="009412AD">
              <w:rPr>
                <w:color w:val="000000" w:themeColor="text1"/>
                <w:sz w:val="26"/>
                <w:szCs w:val="26"/>
                <w:lang w:val="sv-SE"/>
              </w:rPr>
              <w:t xml:space="preserve">Chậm nhất sau </w:t>
            </w:r>
            <w:r w:rsidR="00D01B2C" w:rsidRPr="009412AD">
              <w:rPr>
                <w:color w:val="000000" w:themeColor="text1"/>
                <w:sz w:val="26"/>
                <w:szCs w:val="26"/>
                <w:lang w:val="sv-SE"/>
              </w:rPr>
              <w:t>0</w:t>
            </w:r>
            <w:r w:rsidRPr="009412AD">
              <w:rPr>
                <w:color w:val="000000" w:themeColor="text1"/>
                <w:sz w:val="26"/>
                <w:szCs w:val="26"/>
                <w:lang w:val="sv-SE"/>
              </w:rPr>
              <w:t>2 tuần kể từ ngày hợp đồng có hiệu lực</w:t>
            </w:r>
          </w:p>
        </w:tc>
      </w:tr>
      <w:tr w:rsidR="009412AD" w:rsidRPr="009412AD" w14:paraId="73313E5F" w14:textId="77777777" w:rsidTr="00A65554">
        <w:tc>
          <w:tcPr>
            <w:tcW w:w="318" w:type="pct"/>
            <w:shd w:val="clear" w:color="auto" w:fill="auto"/>
            <w:vAlign w:val="center"/>
          </w:tcPr>
          <w:p w14:paraId="6EECE008" w14:textId="77777777" w:rsidR="00D13B85" w:rsidRPr="009412AD" w:rsidRDefault="00D13B85" w:rsidP="00D13B85">
            <w:pPr>
              <w:shd w:val="clear" w:color="auto" w:fill="FFFFFF" w:themeFill="background1"/>
              <w:spacing w:after="0"/>
              <w:jc w:val="center"/>
              <w:rPr>
                <w:color w:val="000000" w:themeColor="text1"/>
                <w:sz w:val="26"/>
                <w:szCs w:val="26"/>
              </w:rPr>
            </w:pPr>
            <w:r w:rsidRPr="009412AD">
              <w:rPr>
                <w:color w:val="000000" w:themeColor="text1"/>
                <w:sz w:val="26"/>
                <w:szCs w:val="26"/>
              </w:rPr>
              <w:t>3</w:t>
            </w:r>
          </w:p>
        </w:tc>
        <w:tc>
          <w:tcPr>
            <w:tcW w:w="1635" w:type="pct"/>
            <w:shd w:val="clear" w:color="auto" w:fill="auto"/>
            <w:vAlign w:val="center"/>
          </w:tcPr>
          <w:p w14:paraId="105B8E64" w14:textId="5647A0FE" w:rsidR="00D13B85" w:rsidRPr="009412AD" w:rsidRDefault="00D13B85" w:rsidP="00D13B85">
            <w:pPr>
              <w:shd w:val="clear" w:color="auto" w:fill="FFFFFF" w:themeFill="background1"/>
              <w:spacing w:after="0"/>
              <w:jc w:val="both"/>
              <w:rPr>
                <w:color w:val="000000" w:themeColor="text1"/>
                <w:sz w:val="26"/>
                <w:szCs w:val="26"/>
              </w:rPr>
            </w:pPr>
            <w:r w:rsidRPr="009412AD">
              <w:rPr>
                <w:color w:val="000000" w:themeColor="text1"/>
                <w:sz w:val="26"/>
                <w:szCs w:val="26"/>
              </w:rPr>
              <w:t>Tài liệu sau cùng</w:t>
            </w:r>
          </w:p>
        </w:tc>
        <w:tc>
          <w:tcPr>
            <w:tcW w:w="1730" w:type="pct"/>
            <w:vMerge/>
            <w:vAlign w:val="center"/>
          </w:tcPr>
          <w:p w14:paraId="237252FE" w14:textId="77777777" w:rsidR="00D13B85" w:rsidRPr="009412AD" w:rsidRDefault="00D13B85" w:rsidP="00D13B85">
            <w:pPr>
              <w:shd w:val="clear" w:color="auto" w:fill="FFFFFF" w:themeFill="background1"/>
              <w:spacing w:after="0"/>
              <w:jc w:val="both"/>
              <w:rPr>
                <w:color w:val="000000" w:themeColor="text1"/>
                <w:sz w:val="26"/>
                <w:szCs w:val="26"/>
              </w:rPr>
            </w:pPr>
          </w:p>
        </w:tc>
        <w:tc>
          <w:tcPr>
            <w:tcW w:w="1316" w:type="pct"/>
            <w:shd w:val="clear" w:color="auto" w:fill="auto"/>
            <w:vAlign w:val="center"/>
          </w:tcPr>
          <w:p w14:paraId="73E6AABE" w14:textId="75D4F70A" w:rsidR="00D13B85" w:rsidRPr="009412AD" w:rsidRDefault="00D13B85" w:rsidP="00D13B85">
            <w:pPr>
              <w:shd w:val="clear" w:color="auto" w:fill="FFFFFF" w:themeFill="background1"/>
              <w:spacing w:after="0"/>
              <w:jc w:val="both"/>
              <w:rPr>
                <w:color w:val="000000" w:themeColor="text1"/>
                <w:sz w:val="26"/>
                <w:szCs w:val="26"/>
              </w:rPr>
            </w:pPr>
            <w:r w:rsidRPr="009412AD">
              <w:rPr>
                <w:color w:val="000000" w:themeColor="text1"/>
                <w:sz w:val="26"/>
                <w:szCs w:val="26"/>
              </w:rPr>
              <w:t xml:space="preserve">Chậm nhất trước </w:t>
            </w:r>
            <w:r w:rsidR="00D01B2C" w:rsidRPr="009412AD">
              <w:rPr>
                <w:color w:val="000000" w:themeColor="text1"/>
                <w:sz w:val="26"/>
                <w:szCs w:val="26"/>
              </w:rPr>
              <w:t>0</w:t>
            </w:r>
            <w:r w:rsidRPr="009412AD">
              <w:rPr>
                <w:color w:val="000000" w:themeColor="text1"/>
                <w:sz w:val="26"/>
                <w:szCs w:val="26"/>
              </w:rPr>
              <w:t>1 tuần kể từ ngày giao hàng</w:t>
            </w:r>
          </w:p>
        </w:tc>
      </w:tr>
    </w:tbl>
    <w:p w14:paraId="695191D2" w14:textId="77777777" w:rsidR="0026184F" w:rsidRPr="009412AD" w:rsidRDefault="0026184F" w:rsidP="00C81D38">
      <w:pPr>
        <w:widowControl w:val="0"/>
        <w:shd w:val="clear" w:color="auto" w:fill="FFFFFF" w:themeFill="background1"/>
        <w:spacing w:before="120" w:after="120" w:line="240" w:lineRule="auto"/>
        <w:jc w:val="both"/>
        <w:rPr>
          <w:b/>
          <w:color w:val="000000" w:themeColor="text1"/>
          <w:spacing w:val="-6"/>
          <w:szCs w:val="28"/>
          <w:u w:val="single"/>
          <w:lang w:val="nl-NL"/>
        </w:rPr>
      </w:pPr>
      <w:r w:rsidRPr="009412AD">
        <w:rPr>
          <w:b/>
          <w:color w:val="000000" w:themeColor="text1"/>
          <w:spacing w:val="-6"/>
          <w:szCs w:val="28"/>
          <w:u w:val="single"/>
          <w:lang w:val="nl-NL"/>
        </w:rPr>
        <w:t>Ghi chú :</w:t>
      </w:r>
    </w:p>
    <w:p w14:paraId="795410BC" w14:textId="406A4F8F" w:rsidR="0026184F" w:rsidRPr="009412AD" w:rsidRDefault="0026184F" w:rsidP="00C81D38">
      <w:pPr>
        <w:shd w:val="clear" w:color="auto" w:fill="FFFFFF" w:themeFill="background1"/>
        <w:spacing w:after="120" w:line="240" w:lineRule="auto"/>
        <w:ind w:right="-200" w:firstLine="720"/>
        <w:jc w:val="both"/>
        <w:rPr>
          <w:color w:val="000000" w:themeColor="text1"/>
          <w:szCs w:val="28"/>
          <w:lang w:val="nl-NL"/>
        </w:rPr>
      </w:pPr>
      <w:r w:rsidRPr="009412AD">
        <w:rPr>
          <w:color w:val="000000" w:themeColor="text1"/>
          <w:szCs w:val="28"/>
          <w:lang w:val="nl-NL"/>
        </w:rPr>
        <w:t>1. Bên Dự thầu phải chào đủ số lượng của tất cả các mặt hàng</w:t>
      </w:r>
      <w:r w:rsidR="00147719" w:rsidRPr="009412AD">
        <w:rPr>
          <w:color w:val="000000" w:themeColor="text1"/>
          <w:szCs w:val="28"/>
          <w:lang w:val="nl-NL"/>
        </w:rPr>
        <w:t xml:space="preserve"> trong phạm vi gói thầu</w:t>
      </w:r>
      <w:r w:rsidRPr="009412AD">
        <w:rPr>
          <w:color w:val="000000" w:themeColor="text1"/>
          <w:szCs w:val="28"/>
          <w:lang w:val="nl-NL"/>
        </w:rPr>
        <w:t>.</w:t>
      </w:r>
    </w:p>
    <w:p w14:paraId="2912E845" w14:textId="77777777" w:rsidR="0026184F" w:rsidRPr="009412AD" w:rsidRDefault="0026184F" w:rsidP="00C81D38">
      <w:pPr>
        <w:shd w:val="clear" w:color="auto" w:fill="FFFFFF" w:themeFill="background1"/>
        <w:spacing w:after="120" w:line="240" w:lineRule="auto"/>
        <w:ind w:right="-200" w:firstLine="720"/>
        <w:jc w:val="both"/>
        <w:rPr>
          <w:color w:val="000000" w:themeColor="text1"/>
          <w:szCs w:val="28"/>
          <w:lang w:val="nl-NL"/>
        </w:rPr>
      </w:pPr>
      <w:r w:rsidRPr="009412AD">
        <w:rPr>
          <w:color w:val="000000" w:themeColor="text1"/>
          <w:szCs w:val="28"/>
          <w:lang w:val="nl-NL"/>
        </w:rPr>
        <w:t>2. Các mốc thời hạn: Được tính kể từ ngày ký hợp đồng (bao gồm cả ngày nghỉ theo quy định của Nhà nước).</w:t>
      </w:r>
    </w:p>
    <w:p w14:paraId="59E4DD98" w14:textId="77777777" w:rsidR="001047F4" w:rsidRPr="009412AD" w:rsidRDefault="001047F4" w:rsidP="00C81D38">
      <w:pPr>
        <w:shd w:val="clear" w:color="auto" w:fill="FFFFFF" w:themeFill="background1"/>
        <w:spacing w:after="120" w:line="240" w:lineRule="auto"/>
        <w:ind w:right="-200" w:firstLine="720"/>
        <w:jc w:val="both"/>
        <w:rPr>
          <w:color w:val="000000" w:themeColor="text1"/>
          <w:szCs w:val="28"/>
          <w:lang w:val="nl-NL"/>
        </w:rPr>
      </w:pPr>
      <w:r w:rsidRPr="009412AD">
        <w:rPr>
          <w:bCs/>
          <w:color w:val="000000" w:themeColor="text1"/>
          <w:spacing w:val="-6"/>
          <w:lang w:val="nl-NL"/>
        </w:rPr>
        <w:t>Bên Dự thầu có thể đề nghị các mốc tiến độ và số lượng phải giao hàng khác với tiến độ yêu cầu của Bên Mời thầu.</w:t>
      </w:r>
    </w:p>
    <w:p w14:paraId="7F02AFB9" w14:textId="77777777" w:rsidR="0026184F" w:rsidRPr="009412AD" w:rsidRDefault="0026184F" w:rsidP="00C81D38">
      <w:pPr>
        <w:widowControl w:val="0"/>
        <w:shd w:val="clear" w:color="auto" w:fill="FFFFFF" w:themeFill="background1"/>
        <w:spacing w:after="120" w:line="240" w:lineRule="auto"/>
        <w:jc w:val="both"/>
        <w:rPr>
          <w:b/>
          <w:color w:val="000000" w:themeColor="text1"/>
          <w:szCs w:val="28"/>
          <w:lang w:val="nl-NL"/>
        </w:rPr>
      </w:pPr>
      <w:r w:rsidRPr="009412AD">
        <w:rPr>
          <w:b/>
          <w:color w:val="000000" w:themeColor="text1"/>
          <w:szCs w:val="28"/>
          <w:lang w:val="nl-NL"/>
        </w:rPr>
        <w:t>II.  YÊU CẦU VỀ KỸ THUẬT:</w:t>
      </w:r>
    </w:p>
    <w:p w14:paraId="251C4A03" w14:textId="77777777" w:rsidR="0026184F" w:rsidRPr="009412AD" w:rsidRDefault="0026184F" w:rsidP="00C81D38">
      <w:pPr>
        <w:shd w:val="clear" w:color="auto" w:fill="FFFFFF" w:themeFill="background1"/>
        <w:tabs>
          <w:tab w:val="left" w:pos="0"/>
        </w:tabs>
        <w:spacing w:after="120" w:line="240" w:lineRule="auto"/>
        <w:jc w:val="both"/>
        <w:rPr>
          <w:b/>
          <w:color w:val="000000" w:themeColor="text1"/>
          <w:szCs w:val="28"/>
          <w:lang w:val="nl-NL"/>
        </w:rPr>
      </w:pPr>
      <w:r w:rsidRPr="009412AD">
        <w:rPr>
          <w:b/>
          <w:color w:val="000000" w:themeColor="text1"/>
          <w:szCs w:val="28"/>
          <w:lang w:val="nl-NL"/>
        </w:rPr>
        <w:t>II.1. Yêu cầu về kỹ thuật chung:</w:t>
      </w:r>
    </w:p>
    <w:p w14:paraId="49502E08" w14:textId="77777777" w:rsidR="0026184F" w:rsidRPr="009412AD" w:rsidRDefault="0026184F" w:rsidP="00C81D38">
      <w:pPr>
        <w:shd w:val="clear" w:color="auto" w:fill="FFFFFF" w:themeFill="background1"/>
        <w:spacing w:after="120" w:line="240" w:lineRule="auto"/>
        <w:ind w:right="-200" w:firstLine="720"/>
        <w:jc w:val="both"/>
        <w:rPr>
          <w:color w:val="000000" w:themeColor="text1"/>
          <w:szCs w:val="28"/>
          <w:lang w:val="nl-NL"/>
        </w:rPr>
      </w:pPr>
      <w:r w:rsidRPr="009412AD">
        <w:rPr>
          <w:color w:val="000000" w:themeColor="text1"/>
          <w:szCs w:val="28"/>
          <w:lang w:val="nl-NL"/>
        </w:rPr>
        <w:t>- Vật tư thiết bị chào thầu mới 100 % (chưa qua sử dụng) và đầy đủ vật tư phục vụ thi công, thay thế thiết bị hiện hữu.</w:t>
      </w:r>
    </w:p>
    <w:p w14:paraId="2402B3B0" w14:textId="64F3AA05" w:rsidR="0026184F" w:rsidRPr="009412AD" w:rsidRDefault="0026184F" w:rsidP="00C81D38">
      <w:pPr>
        <w:shd w:val="clear" w:color="auto" w:fill="FFFFFF" w:themeFill="background1"/>
        <w:spacing w:after="120" w:line="240" w:lineRule="auto"/>
        <w:ind w:right="-200" w:firstLine="720"/>
        <w:jc w:val="both"/>
        <w:rPr>
          <w:color w:val="000000" w:themeColor="text1"/>
          <w:szCs w:val="28"/>
          <w:lang w:val="nl-NL"/>
        </w:rPr>
      </w:pPr>
      <w:r w:rsidRPr="009412AD">
        <w:rPr>
          <w:color w:val="000000" w:themeColor="text1"/>
          <w:szCs w:val="28"/>
          <w:lang w:val="nl-NL"/>
        </w:rPr>
        <w:t>- Thiết bị có đầy đủ tài liệu kỹ thuật và hướng dẫn sử dụng (bằng tiếng Việt/tiếng Anh).</w:t>
      </w:r>
    </w:p>
    <w:p w14:paraId="16B4250E" w14:textId="77777777" w:rsidR="0026184F" w:rsidRPr="009412AD" w:rsidRDefault="0026184F" w:rsidP="00C81D38">
      <w:pPr>
        <w:shd w:val="clear" w:color="auto" w:fill="FFFFFF" w:themeFill="background1"/>
        <w:spacing w:after="120" w:line="240" w:lineRule="auto"/>
        <w:ind w:right="-200" w:firstLine="720"/>
        <w:jc w:val="both"/>
        <w:rPr>
          <w:color w:val="000000" w:themeColor="text1"/>
          <w:szCs w:val="28"/>
          <w:lang w:val="nl-NL"/>
        </w:rPr>
      </w:pPr>
      <w:r w:rsidRPr="009412AD">
        <w:rPr>
          <w:color w:val="000000" w:themeColor="text1"/>
          <w:szCs w:val="28"/>
          <w:lang w:val="nl-NL"/>
        </w:rPr>
        <w:t>- Cung cấp đủ tài liệu chứng minh đáp ứng các thông số, đặc tính kỹ thuật của thiết bị chào thầu.</w:t>
      </w:r>
    </w:p>
    <w:p w14:paraId="17FE53D1" w14:textId="2801EAFF" w:rsidR="0026184F" w:rsidRPr="009412AD" w:rsidRDefault="0026184F" w:rsidP="00C81D38">
      <w:pPr>
        <w:shd w:val="clear" w:color="auto" w:fill="FFFFFF" w:themeFill="background1"/>
        <w:spacing w:after="120" w:line="240" w:lineRule="auto"/>
        <w:ind w:right="-200" w:firstLine="720"/>
        <w:jc w:val="both"/>
        <w:rPr>
          <w:color w:val="000000" w:themeColor="text1"/>
          <w:szCs w:val="28"/>
          <w:lang w:val="nl-NL"/>
        </w:rPr>
      </w:pPr>
      <w:r w:rsidRPr="009412AD">
        <w:rPr>
          <w:color w:val="000000" w:themeColor="text1"/>
          <w:szCs w:val="28"/>
          <w:lang w:val="nl-NL"/>
        </w:rPr>
        <w:t>- Có đầy đủ chứng chỉ nguồn gốc, chất lượng (CO, CQ)</w:t>
      </w:r>
      <w:r w:rsidR="002655D8" w:rsidRPr="009412AD">
        <w:rPr>
          <w:color w:val="000000" w:themeColor="text1"/>
          <w:szCs w:val="28"/>
          <w:lang w:val="nl-NL"/>
        </w:rPr>
        <w:t>,</w:t>
      </w:r>
      <w:r w:rsidRPr="009412AD">
        <w:rPr>
          <w:color w:val="000000" w:themeColor="text1"/>
          <w:szCs w:val="28"/>
          <w:lang w:val="nl-NL"/>
        </w:rPr>
        <w:t xml:space="preserve"> biên bản kiểm tra xuất xưởng của nhà chế tạo.</w:t>
      </w:r>
    </w:p>
    <w:p w14:paraId="3695EB06" w14:textId="60AE485A" w:rsidR="00D66BDC" w:rsidRPr="009412AD" w:rsidRDefault="00D66BDC" w:rsidP="00C81D38">
      <w:pPr>
        <w:shd w:val="clear" w:color="auto" w:fill="FFFFFF" w:themeFill="background1"/>
        <w:tabs>
          <w:tab w:val="left" w:pos="0"/>
        </w:tabs>
        <w:spacing w:after="120" w:line="240" w:lineRule="auto"/>
        <w:ind w:firstLine="709"/>
        <w:jc w:val="both"/>
        <w:rPr>
          <w:color w:val="000000" w:themeColor="text1"/>
          <w:szCs w:val="28"/>
          <w:lang w:val="nl-NL"/>
        </w:rPr>
      </w:pPr>
      <w:r w:rsidRPr="009412AD">
        <w:rPr>
          <w:color w:val="000000" w:themeColor="text1"/>
          <w:szCs w:val="28"/>
          <w:lang w:val="nl-NL"/>
        </w:rPr>
        <w:t xml:space="preserve">- Nhà thầu chịu trách nhiệm đóng gói vận chuyển (bao chi phí bảo hiểm) bàn giao VTTB </w:t>
      </w:r>
      <w:r w:rsidR="00A6363A" w:rsidRPr="009412AD">
        <w:rPr>
          <w:bCs/>
          <w:color w:val="000000" w:themeColor="text1"/>
          <w:szCs w:val="28"/>
        </w:rPr>
        <w:t>tại</w:t>
      </w:r>
      <w:r w:rsidR="00B36B55" w:rsidRPr="009412AD">
        <w:rPr>
          <w:bCs/>
          <w:color w:val="000000" w:themeColor="text1"/>
          <w:szCs w:val="28"/>
        </w:rPr>
        <w:t xml:space="preserve"> </w:t>
      </w:r>
      <w:r w:rsidR="00641897" w:rsidRPr="009412AD">
        <w:rPr>
          <w:bCs/>
          <w:color w:val="000000" w:themeColor="text1"/>
          <w:szCs w:val="26"/>
        </w:rPr>
        <w:t>Kho Vật tư Công ty Truyền tải điện 2, Khu công nghiệp Hòa Cầm, phường Cẩm Lệ, TP Đà Nẵng</w:t>
      </w:r>
      <w:r w:rsidR="00641897" w:rsidRPr="009412AD">
        <w:rPr>
          <w:bCs/>
          <w:color w:val="000000" w:themeColor="text1"/>
          <w:szCs w:val="28"/>
        </w:rPr>
        <w:t xml:space="preserve"> </w:t>
      </w:r>
      <w:r w:rsidRPr="009412AD">
        <w:rPr>
          <w:bCs/>
          <w:color w:val="000000" w:themeColor="text1"/>
          <w:szCs w:val="28"/>
        </w:rPr>
        <w:t xml:space="preserve">để nghiệm thu </w:t>
      </w:r>
      <w:r w:rsidRPr="009412AD">
        <w:rPr>
          <w:color w:val="000000" w:themeColor="text1"/>
          <w:szCs w:val="28"/>
          <w:lang w:val="nl-NL"/>
        </w:rPr>
        <w:t>VTTB</w:t>
      </w:r>
      <w:r w:rsidRPr="009412AD">
        <w:rPr>
          <w:bCs/>
          <w:color w:val="000000" w:themeColor="text1"/>
          <w:szCs w:val="28"/>
        </w:rPr>
        <w:t xml:space="preserve">. </w:t>
      </w:r>
    </w:p>
    <w:p w14:paraId="3BAF8AFA" w14:textId="101F6B17" w:rsidR="001E542F" w:rsidRPr="009412AD" w:rsidRDefault="00D66BDC" w:rsidP="00C81D38">
      <w:pPr>
        <w:shd w:val="clear" w:color="auto" w:fill="FFFFFF" w:themeFill="background1"/>
        <w:tabs>
          <w:tab w:val="left" w:pos="0"/>
        </w:tabs>
        <w:spacing w:after="120" w:line="240" w:lineRule="auto"/>
        <w:ind w:firstLine="709"/>
        <w:jc w:val="both"/>
        <w:rPr>
          <w:bCs/>
          <w:color w:val="000000" w:themeColor="text1"/>
          <w:szCs w:val="28"/>
        </w:rPr>
      </w:pPr>
      <w:r w:rsidRPr="009412AD">
        <w:rPr>
          <w:color w:val="000000" w:themeColor="text1"/>
          <w:szCs w:val="28"/>
          <w:lang w:val="nl-NL"/>
        </w:rPr>
        <w:t>- VTTB chào thầu phù hợp với điều kiện khí hậu tại nơi hàng hóa được sử dụng cho</w:t>
      </w:r>
      <w:r w:rsidR="00B36B55" w:rsidRPr="009412AD">
        <w:rPr>
          <w:color w:val="000000" w:themeColor="text1"/>
          <w:szCs w:val="28"/>
          <w:lang w:val="nl-NL"/>
        </w:rPr>
        <w:t xml:space="preserve"> </w:t>
      </w:r>
      <w:r w:rsidR="0013792E" w:rsidRPr="009412AD">
        <w:rPr>
          <w:bCs/>
          <w:color w:val="000000" w:themeColor="text1"/>
          <w:szCs w:val="26"/>
        </w:rPr>
        <w:t>TBA 220kV Kon Tum, thôn Trung Thành, xã Ngọk Bay, tỉnh Quảng Ngãi</w:t>
      </w:r>
      <w:r w:rsidR="00B36B55" w:rsidRPr="009412AD">
        <w:rPr>
          <w:bCs/>
          <w:color w:val="000000" w:themeColor="text1"/>
          <w:szCs w:val="28"/>
        </w:rPr>
        <w:t>.</w:t>
      </w:r>
    </w:p>
    <w:p w14:paraId="19249D13" w14:textId="77777777" w:rsidR="008B3BDF" w:rsidRPr="009412AD" w:rsidRDefault="008B3BDF" w:rsidP="00C81D38">
      <w:pPr>
        <w:shd w:val="clear" w:color="auto" w:fill="FFFFFF" w:themeFill="background1"/>
        <w:tabs>
          <w:tab w:val="left" w:pos="0"/>
        </w:tabs>
        <w:spacing w:after="120" w:line="240" w:lineRule="auto"/>
        <w:jc w:val="both"/>
        <w:rPr>
          <w:b/>
          <w:color w:val="000000" w:themeColor="text1"/>
          <w:szCs w:val="28"/>
          <w:lang w:val="nl-NL"/>
        </w:rPr>
      </w:pPr>
      <w:r w:rsidRPr="009412AD">
        <w:rPr>
          <w:b/>
          <w:color w:val="000000" w:themeColor="text1"/>
          <w:szCs w:val="28"/>
          <w:lang w:val="nl-NL"/>
        </w:rPr>
        <w:t>II.2. Yêu cầu về kỹ thuật cụ thể:</w:t>
      </w:r>
    </w:p>
    <w:p w14:paraId="04AB77C4" w14:textId="47C4684E" w:rsidR="00D01B2C" w:rsidRPr="009412AD" w:rsidRDefault="00D01B2C" w:rsidP="00C81D38">
      <w:pPr>
        <w:spacing w:after="120" w:line="240" w:lineRule="auto"/>
        <w:outlineLvl w:val="0"/>
        <w:rPr>
          <w:b/>
          <w:color w:val="000000" w:themeColor="text1"/>
          <w:szCs w:val="28"/>
          <w:lang w:val="nl-NL"/>
        </w:rPr>
      </w:pPr>
      <w:bookmarkStart w:id="4" w:name="_Toc49740120"/>
      <w:r w:rsidRPr="009412AD">
        <w:rPr>
          <w:b/>
          <w:color w:val="000000" w:themeColor="text1"/>
          <w:szCs w:val="28"/>
          <w:lang w:val="nl-NL"/>
        </w:rPr>
        <w:t>I</w:t>
      </w:r>
      <w:r w:rsidR="00AD6471" w:rsidRPr="009412AD">
        <w:rPr>
          <w:b/>
          <w:color w:val="000000" w:themeColor="text1"/>
          <w:szCs w:val="28"/>
          <w:lang w:val="nl-NL"/>
        </w:rPr>
        <w:t>I.2.1</w:t>
      </w:r>
      <w:r w:rsidRPr="009412AD">
        <w:rPr>
          <w:b/>
          <w:color w:val="000000" w:themeColor="text1"/>
          <w:szCs w:val="28"/>
          <w:lang w:val="nl-NL"/>
        </w:rPr>
        <w:t xml:space="preserve">. </w:t>
      </w:r>
      <w:r w:rsidR="00AD6471" w:rsidRPr="009412AD">
        <w:rPr>
          <w:b/>
          <w:color w:val="000000" w:themeColor="text1"/>
          <w:szCs w:val="28"/>
          <w:lang w:val="nl-NL"/>
        </w:rPr>
        <w:t>Yêu cầu chung về đặc tính kỹ thuật:</w:t>
      </w:r>
    </w:p>
    <w:p w14:paraId="411E4B95" w14:textId="77777777" w:rsidR="00D01B2C" w:rsidRPr="009412AD" w:rsidRDefault="00D01B2C" w:rsidP="00C81D38">
      <w:pPr>
        <w:pStyle w:val="Bodytext"/>
        <w:widowControl w:val="0"/>
        <w:spacing w:before="0" w:line="240" w:lineRule="auto"/>
        <w:ind w:firstLine="567"/>
        <w:rPr>
          <w:color w:val="000000" w:themeColor="text1"/>
          <w:lang w:val="en-US"/>
        </w:rPr>
      </w:pPr>
      <w:r w:rsidRPr="009412AD">
        <w:rPr>
          <w:color w:val="000000" w:themeColor="text1"/>
        </w:rPr>
        <w:t>1. Định nghĩa máy cắt</w:t>
      </w:r>
      <w:r w:rsidRPr="009412AD">
        <w:rPr>
          <w:color w:val="000000" w:themeColor="text1"/>
          <w:lang w:val="en-US"/>
        </w:rPr>
        <w:t xml:space="preserve"> lưới truyền tải điện:</w:t>
      </w:r>
    </w:p>
    <w:p w14:paraId="42466181" w14:textId="77777777" w:rsidR="00D01B2C" w:rsidRPr="009412AD" w:rsidRDefault="00D01B2C" w:rsidP="00C81D38">
      <w:pPr>
        <w:pStyle w:val="Bodytext"/>
        <w:widowControl w:val="0"/>
        <w:spacing w:before="0" w:line="240" w:lineRule="auto"/>
        <w:ind w:firstLine="567"/>
        <w:rPr>
          <w:color w:val="000000" w:themeColor="text1"/>
        </w:rPr>
      </w:pPr>
      <w:r w:rsidRPr="009412AD">
        <w:rPr>
          <w:color w:val="000000" w:themeColor="text1"/>
          <w:lang w:val="en-US"/>
        </w:rPr>
        <w:t xml:space="preserve">Máy cắt trên lưới truyền tải điện là thiết bị có khả năng đóng cắt mạch điện </w:t>
      </w:r>
      <w:r w:rsidRPr="009412AD">
        <w:rPr>
          <w:color w:val="000000" w:themeColor="text1"/>
          <w:lang w:val="en-US"/>
        </w:rPr>
        <w:lastRenderedPageBreak/>
        <w:t xml:space="preserve">cao áp trong chế độ vận hành bình thường và trong chế độ vận hành không bình thường hoặc sự cố của lưới điện có cấp điện áp danh định của thiết bị. </w:t>
      </w:r>
      <w:r w:rsidRPr="009412AD">
        <w:rPr>
          <w:color w:val="000000" w:themeColor="text1"/>
        </w:rPr>
        <w:t>Máy cắt phải đáp ứng được độ bền đối với các điều kiện về khí hậu và môi trường tại Việt Nam: được nhiệt đới hóa, phù hợp với điều kiện môi trường lắp đặt</w:t>
      </w:r>
      <w:r w:rsidRPr="009412AD">
        <w:rPr>
          <w:color w:val="000000" w:themeColor="text1"/>
          <w:lang w:val="en-US"/>
        </w:rPr>
        <w:t xml:space="preserve"> và vận hành</w:t>
      </w:r>
      <w:r w:rsidRPr="009412AD">
        <w:rPr>
          <w:color w:val="000000" w:themeColor="text1"/>
        </w:rPr>
        <w:t>.</w:t>
      </w:r>
    </w:p>
    <w:p w14:paraId="21176B8E" w14:textId="077D70C9" w:rsidR="00D01B2C" w:rsidRPr="009412AD" w:rsidRDefault="00D01B2C" w:rsidP="00C81D38">
      <w:pPr>
        <w:pStyle w:val="Bodytext"/>
        <w:widowControl w:val="0"/>
        <w:spacing w:before="0" w:line="240" w:lineRule="auto"/>
        <w:ind w:firstLine="567"/>
        <w:rPr>
          <w:color w:val="000000" w:themeColor="text1"/>
          <w:lang w:val="en-US"/>
        </w:rPr>
      </w:pPr>
      <w:r w:rsidRPr="009412AD">
        <w:rPr>
          <w:color w:val="000000" w:themeColor="text1"/>
          <w:lang w:val="en-US"/>
        </w:rPr>
        <w:t>Tiêu chuẩn cơ bản để áp dụng thiết kế, chế tạo và thử nghiệm các máy cắt trong lưới truyền tải điện là IEC 62271-100 và IEC 62271-1.</w:t>
      </w:r>
    </w:p>
    <w:p w14:paraId="1A85EA53" w14:textId="77777777" w:rsidR="00D01B2C" w:rsidRPr="009412AD" w:rsidRDefault="00D01B2C" w:rsidP="00C81D38">
      <w:pPr>
        <w:pStyle w:val="Bodytext"/>
        <w:widowControl w:val="0"/>
        <w:spacing w:before="0" w:line="240" w:lineRule="auto"/>
        <w:ind w:firstLine="567"/>
        <w:rPr>
          <w:color w:val="000000" w:themeColor="text1"/>
          <w:lang w:val="en-US"/>
        </w:rPr>
      </w:pPr>
      <w:r w:rsidRPr="009412AD">
        <w:rPr>
          <w:color w:val="000000" w:themeColor="text1"/>
        </w:rPr>
        <w:t>2. Yêu cầu chung về tiêu chuẩn và môi trường</w:t>
      </w:r>
      <w:r w:rsidRPr="009412AD">
        <w:rPr>
          <w:color w:val="000000" w:themeColor="text1"/>
          <w:lang w:val="en-US"/>
        </w:rPr>
        <w:t>:</w:t>
      </w:r>
    </w:p>
    <w:p w14:paraId="1E7B2D6C" w14:textId="77777777" w:rsidR="00D01B2C" w:rsidRPr="009412AD" w:rsidRDefault="00D01B2C" w:rsidP="00C81D38">
      <w:pPr>
        <w:pStyle w:val="Bodytext"/>
        <w:widowControl w:val="0"/>
        <w:spacing w:before="0" w:line="240" w:lineRule="auto"/>
        <w:ind w:firstLine="567"/>
        <w:rPr>
          <w:color w:val="000000" w:themeColor="text1"/>
          <w:lang w:val="en-US"/>
        </w:rPr>
      </w:pPr>
      <w:r w:rsidRPr="009412AD">
        <w:rPr>
          <w:color w:val="000000" w:themeColor="text1"/>
          <w:lang w:val="en-US"/>
        </w:rPr>
        <w:t>a. Tất cả các thiết bị trong máy cắt trên lưới truyền tải điện được chế tạo và lắp đặt phải đáp ứng các quy chuẩn, tiêu chuẩn Việt Nam, tiêu chuẩn ngành điện, tiêu chuẩn IEC/IEEE và có khả năng làm việc ổn định ở điều kiện yêu cầu làm việc</w:t>
      </w:r>
      <w:r w:rsidRPr="009412AD">
        <w:rPr>
          <w:color w:val="000000" w:themeColor="text1"/>
        </w:rPr>
        <w:t>,</w:t>
      </w:r>
      <w:r w:rsidRPr="009412AD">
        <w:rPr>
          <w:color w:val="000000" w:themeColor="text1"/>
          <w:lang w:val="en-US"/>
        </w:rPr>
        <w:t xml:space="preserve"> trong đó có điều kiện khí hậu môi trường tự nhiên của Việt Nam.</w:t>
      </w:r>
    </w:p>
    <w:p w14:paraId="768A55B5" w14:textId="77777777" w:rsidR="00D01B2C" w:rsidRPr="009412AD" w:rsidRDefault="00D01B2C" w:rsidP="00C81D38">
      <w:pPr>
        <w:pStyle w:val="Bodytext"/>
        <w:widowControl w:val="0"/>
        <w:spacing w:before="0" w:line="240" w:lineRule="auto"/>
        <w:ind w:firstLine="567"/>
        <w:rPr>
          <w:color w:val="000000" w:themeColor="text1"/>
          <w:lang w:val="en-US"/>
        </w:rPr>
      </w:pPr>
      <w:r w:rsidRPr="009412AD">
        <w:rPr>
          <w:color w:val="000000" w:themeColor="text1"/>
          <w:lang w:val="en-US"/>
        </w:rPr>
        <w:t>b. Điều kiện môi trường:</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5"/>
        <w:gridCol w:w="3690"/>
      </w:tblGrid>
      <w:tr w:rsidR="009412AD" w:rsidRPr="009412AD" w14:paraId="5CFC2C62" w14:textId="77777777" w:rsidTr="00577834">
        <w:tc>
          <w:tcPr>
            <w:tcW w:w="5575" w:type="dxa"/>
            <w:shd w:val="clear" w:color="auto" w:fill="auto"/>
          </w:tcPr>
          <w:p w14:paraId="3406F9EA" w14:textId="77777777" w:rsidR="00D01B2C" w:rsidRPr="009412AD" w:rsidRDefault="00D01B2C" w:rsidP="00316723">
            <w:pPr>
              <w:widowControl w:val="0"/>
              <w:spacing w:before="40" w:after="40" w:line="320" w:lineRule="exact"/>
              <w:ind w:firstLine="462"/>
              <w:rPr>
                <w:b/>
                <w:bCs/>
                <w:color w:val="000000" w:themeColor="text1"/>
                <w:kern w:val="32"/>
                <w:sz w:val="26"/>
                <w:szCs w:val="26"/>
              </w:rPr>
            </w:pPr>
            <w:r w:rsidRPr="009412AD">
              <w:rPr>
                <w:b/>
                <w:bCs/>
                <w:color w:val="000000" w:themeColor="text1"/>
                <w:sz w:val="26"/>
                <w:szCs w:val="26"/>
              </w:rPr>
              <w:t>Thông số</w:t>
            </w:r>
          </w:p>
        </w:tc>
        <w:tc>
          <w:tcPr>
            <w:tcW w:w="3690" w:type="dxa"/>
            <w:shd w:val="clear" w:color="auto" w:fill="auto"/>
            <w:vAlign w:val="center"/>
          </w:tcPr>
          <w:p w14:paraId="0AAE54E9" w14:textId="77777777" w:rsidR="00D01B2C" w:rsidRPr="009412AD" w:rsidRDefault="00D01B2C" w:rsidP="00577834">
            <w:pPr>
              <w:widowControl w:val="0"/>
              <w:spacing w:before="40" w:after="40" w:line="320" w:lineRule="exact"/>
              <w:jc w:val="center"/>
              <w:rPr>
                <w:b/>
                <w:bCs/>
                <w:color w:val="000000" w:themeColor="text1"/>
                <w:kern w:val="32"/>
                <w:sz w:val="26"/>
                <w:szCs w:val="26"/>
              </w:rPr>
            </w:pPr>
            <w:r w:rsidRPr="009412AD">
              <w:rPr>
                <w:b/>
                <w:bCs/>
                <w:color w:val="000000" w:themeColor="text1"/>
                <w:sz w:val="26"/>
                <w:szCs w:val="26"/>
              </w:rPr>
              <w:t>Giá trị yêu cầu</w:t>
            </w:r>
          </w:p>
        </w:tc>
      </w:tr>
      <w:tr w:rsidR="009412AD" w:rsidRPr="009412AD" w14:paraId="792609FB" w14:textId="77777777" w:rsidTr="00577834">
        <w:tc>
          <w:tcPr>
            <w:tcW w:w="5575" w:type="dxa"/>
            <w:shd w:val="clear" w:color="auto" w:fill="auto"/>
          </w:tcPr>
          <w:p w14:paraId="513F9F37" w14:textId="7A3A20CB" w:rsidR="00D01B2C" w:rsidRPr="009412AD" w:rsidRDefault="00D01B2C" w:rsidP="00316723">
            <w:pPr>
              <w:widowControl w:val="0"/>
              <w:spacing w:before="40" w:after="40" w:line="320" w:lineRule="exact"/>
              <w:ind w:firstLine="462"/>
              <w:rPr>
                <w:b/>
                <w:bCs/>
                <w:color w:val="000000" w:themeColor="text1"/>
                <w:kern w:val="32"/>
                <w:sz w:val="26"/>
                <w:szCs w:val="26"/>
              </w:rPr>
            </w:pPr>
            <w:r w:rsidRPr="009412AD">
              <w:rPr>
                <w:color w:val="000000" w:themeColor="text1"/>
                <w:sz w:val="26"/>
                <w:szCs w:val="26"/>
                <w:lang w:eastAsia="x-none"/>
              </w:rPr>
              <w:t>Độ cao lắp đặt so với mực nước biển</w:t>
            </w:r>
            <w:r w:rsidR="00AD6471" w:rsidRPr="009412AD">
              <w:rPr>
                <w:color w:val="000000" w:themeColor="text1"/>
                <w:sz w:val="26"/>
                <w:szCs w:val="26"/>
                <w:lang w:eastAsia="x-none"/>
              </w:rPr>
              <w:t>:</w:t>
            </w:r>
          </w:p>
        </w:tc>
        <w:tc>
          <w:tcPr>
            <w:tcW w:w="3690" w:type="dxa"/>
            <w:shd w:val="clear" w:color="auto" w:fill="auto"/>
            <w:vAlign w:val="center"/>
          </w:tcPr>
          <w:p w14:paraId="10CBE53D" w14:textId="294D53DA" w:rsidR="00D01B2C" w:rsidRPr="009412AD" w:rsidRDefault="00D01B2C" w:rsidP="00577834">
            <w:pPr>
              <w:widowControl w:val="0"/>
              <w:spacing w:before="40" w:after="40" w:line="320" w:lineRule="exact"/>
              <w:jc w:val="center"/>
              <w:rPr>
                <w:b/>
                <w:bCs/>
                <w:color w:val="000000" w:themeColor="text1"/>
                <w:kern w:val="32"/>
                <w:sz w:val="26"/>
                <w:szCs w:val="26"/>
              </w:rPr>
            </w:pPr>
            <w:r w:rsidRPr="009412AD">
              <w:rPr>
                <w:color w:val="000000" w:themeColor="text1"/>
                <w:sz w:val="26"/>
                <w:szCs w:val="26"/>
                <w:lang w:eastAsia="x-none"/>
              </w:rPr>
              <w:t>không quá 1000 m</w:t>
            </w:r>
          </w:p>
        </w:tc>
      </w:tr>
      <w:tr w:rsidR="009412AD" w:rsidRPr="009412AD" w14:paraId="6861626E" w14:textId="77777777" w:rsidTr="00577834">
        <w:tc>
          <w:tcPr>
            <w:tcW w:w="5575" w:type="dxa"/>
            <w:shd w:val="clear" w:color="auto" w:fill="auto"/>
          </w:tcPr>
          <w:p w14:paraId="4359E48F" w14:textId="1696A31F" w:rsidR="00D01B2C" w:rsidRPr="009412AD" w:rsidRDefault="00D01B2C" w:rsidP="00316723">
            <w:pPr>
              <w:widowControl w:val="0"/>
              <w:spacing w:before="40" w:after="40" w:line="320" w:lineRule="exact"/>
              <w:ind w:firstLine="462"/>
              <w:rPr>
                <w:b/>
                <w:bCs/>
                <w:color w:val="000000" w:themeColor="text1"/>
                <w:kern w:val="32"/>
                <w:sz w:val="26"/>
                <w:szCs w:val="26"/>
              </w:rPr>
            </w:pPr>
            <w:r w:rsidRPr="009412AD">
              <w:rPr>
                <w:color w:val="000000" w:themeColor="text1"/>
                <w:sz w:val="26"/>
                <w:szCs w:val="26"/>
                <w:lang w:eastAsia="x-none"/>
              </w:rPr>
              <w:t>Vùng khí hậu nơi lắp đặt</w:t>
            </w:r>
            <w:r w:rsidR="00AD6471" w:rsidRPr="009412AD">
              <w:rPr>
                <w:color w:val="000000" w:themeColor="text1"/>
                <w:sz w:val="26"/>
                <w:szCs w:val="26"/>
                <w:lang w:eastAsia="x-none"/>
              </w:rPr>
              <w:t>:</w:t>
            </w:r>
          </w:p>
        </w:tc>
        <w:tc>
          <w:tcPr>
            <w:tcW w:w="3690" w:type="dxa"/>
            <w:shd w:val="clear" w:color="auto" w:fill="auto"/>
            <w:vAlign w:val="center"/>
          </w:tcPr>
          <w:p w14:paraId="6AA21DE2" w14:textId="14200BF4" w:rsidR="00D01B2C" w:rsidRPr="009412AD" w:rsidRDefault="00D01B2C" w:rsidP="00577834">
            <w:pPr>
              <w:widowControl w:val="0"/>
              <w:spacing w:before="40" w:after="40" w:line="320" w:lineRule="exact"/>
              <w:jc w:val="center"/>
              <w:rPr>
                <w:b/>
                <w:bCs/>
                <w:color w:val="000000" w:themeColor="text1"/>
                <w:kern w:val="32"/>
                <w:sz w:val="26"/>
                <w:szCs w:val="26"/>
              </w:rPr>
            </w:pPr>
            <w:r w:rsidRPr="009412AD">
              <w:rPr>
                <w:color w:val="000000" w:themeColor="text1"/>
                <w:sz w:val="26"/>
                <w:szCs w:val="26"/>
                <w:lang w:eastAsia="x-none"/>
              </w:rPr>
              <w:t>khí hậu nhiệt đới</w:t>
            </w:r>
          </w:p>
        </w:tc>
      </w:tr>
      <w:tr w:rsidR="009412AD" w:rsidRPr="009412AD" w14:paraId="6FB2D2F1" w14:textId="77777777" w:rsidTr="00577834">
        <w:tc>
          <w:tcPr>
            <w:tcW w:w="5575" w:type="dxa"/>
            <w:shd w:val="clear" w:color="auto" w:fill="auto"/>
          </w:tcPr>
          <w:p w14:paraId="7B0A1569" w14:textId="2C7757A6" w:rsidR="00D01B2C" w:rsidRPr="009412AD" w:rsidRDefault="00D01B2C" w:rsidP="00316723">
            <w:pPr>
              <w:widowControl w:val="0"/>
              <w:spacing w:before="40" w:after="40" w:line="320" w:lineRule="exact"/>
              <w:ind w:firstLine="462"/>
              <w:rPr>
                <w:b/>
                <w:bCs/>
                <w:color w:val="000000" w:themeColor="text1"/>
                <w:kern w:val="32"/>
                <w:sz w:val="26"/>
                <w:szCs w:val="26"/>
              </w:rPr>
            </w:pPr>
            <w:r w:rsidRPr="009412AD">
              <w:rPr>
                <w:color w:val="000000" w:themeColor="text1"/>
                <w:sz w:val="26"/>
                <w:szCs w:val="26"/>
                <w:lang w:eastAsia="x-none"/>
              </w:rPr>
              <w:t>Nhiệt độ tối đa của môi trường</w:t>
            </w:r>
            <w:r w:rsidR="00AD6471" w:rsidRPr="009412AD">
              <w:rPr>
                <w:color w:val="000000" w:themeColor="text1"/>
                <w:sz w:val="26"/>
                <w:szCs w:val="26"/>
                <w:lang w:eastAsia="x-none"/>
              </w:rPr>
              <w:t>:</w:t>
            </w:r>
          </w:p>
        </w:tc>
        <w:tc>
          <w:tcPr>
            <w:tcW w:w="3690" w:type="dxa"/>
            <w:shd w:val="clear" w:color="auto" w:fill="auto"/>
            <w:vAlign w:val="center"/>
          </w:tcPr>
          <w:p w14:paraId="4CE45C39" w14:textId="7CC4BB78" w:rsidR="00D01B2C" w:rsidRPr="009412AD" w:rsidRDefault="00D01B2C" w:rsidP="00577834">
            <w:pPr>
              <w:widowControl w:val="0"/>
              <w:spacing w:before="40" w:after="40" w:line="320" w:lineRule="exact"/>
              <w:jc w:val="center"/>
              <w:rPr>
                <w:b/>
                <w:bCs/>
                <w:color w:val="000000" w:themeColor="text1"/>
                <w:kern w:val="32"/>
                <w:sz w:val="26"/>
                <w:szCs w:val="26"/>
              </w:rPr>
            </w:pPr>
            <w:r w:rsidRPr="009412AD">
              <w:rPr>
                <w:color w:val="000000" w:themeColor="text1"/>
                <w:sz w:val="26"/>
                <w:szCs w:val="26"/>
                <w:lang w:eastAsia="x-none"/>
              </w:rPr>
              <w:t xml:space="preserve">45 </w:t>
            </w:r>
            <w:r w:rsidRPr="009412AD">
              <w:rPr>
                <w:color w:val="000000" w:themeColor="text1"/>
                <w:sz w:val="26"/>
                <w:szCs w:val="26"/>
                <w:vertAlign w:val="superscript"/>
                <w:lang w:eastAsia="x-none"/>
              </w:rPr>
              <w:t>o</w:t>
            </w:r>
            <w:r w:rsidRPr="009412AD">
              <w:rPr>
                <w:color w:val="000000" w:themeColor="text1"/>
                <w:sz w:val="26"/>
                <w:szCs w:val="26"/>
                <w:lang w:eastAsia="x-none"/>
              </w:rPr>
              <w:t>C</w:t>
            </w:r>
          </w:p>
        </w:tc>
      </w:tr>
      <w:tr w:rsidR="009412AD" w:rsidRPr="009412AD" w14:paraId="148C7491" w14:textId="77777777" w:rsidTr="00577834">
        <w:tc>
          <w:tcPr>
            <w:tcW w:w="5575" w:type="dxa"/>
            <w:shd w:val="clear" w:color="auto" w:fill="auto"/>
          </w:tcPr>
          <w:p w14:paraId="3A535865" w14:textId="2258D2D2" w:rsidR="00D01B2C" w:rsidRPr="009412AD" w:rsidRDefault="00D01B2C" w:rsidP="00316723">
            <w:pPr>
              <w:widowControl w:val="0"/>
              <w:spacing w:before="40" w:after="40" w:line="320" w:lineRule="exact"/>
              <w:ind w:firstLine="462"/>
              <w:rPr>
                <w:b/>
                <w:bCs/>
                <w:color w:val="000000" w:themeColor="text1"/>
                <w:kern w:val="32"/>
                <w:sz w:val="26"/>
                <w:szCs w:val="26"/>
              </w:rPr>
            </w:pPr>
            <w:r w:rsidRPr="009412AD">
              <w:rPr>
                <w:color w:val="000000" w:themeColor="text1"/>
                <w:sz w:val="26"/>
                <w:szCs w:val="26"/>
                <w:lang w:eastAsia="x-none"/>
              </w:rPr>
              <w:t>Nhiệt độ nhỏ nhất của môi trường</w:t>
            </w:r>
            <w:r w:rsidR="00AD6471" w:rsidRPr="009412AD">
              <w:rPr>
                <w:color w:val="000000" w:themeColor="text1"/>
                <w:sz w:val="26"/>
                <w:szCs w:val="26"/>
                <w:lang w:eastAsia="x-none"/>
              </w:rPr>
              <w:t>:</w:t>
            </w:r>
          </w:p>
        </w:tc>
        <w:tc>
          <w:tcPr>
            <w:tcW w:w="3690" w:type="dxa"/>
            <w:shd w:val="clear" w:color="auto" w:fill="auto"/>
            <w:vAlign w:val="center"/>
          </w:tcPr>
          <w:p w14:paraId="2A72E373" w14:textId="453005E7" w:rsidR="00D01B2C" w:rsidRPr="009412AD" w:rsidRDefault="00D01B2C" w:rsidP="00577834">
            <w:pPr>
              <w:widowControl w:val="0"/>
              <w:spacing w:before="40" w:after="40" w:line="320" w:lineRule="exact"/>
              <w:jc w:val="center"/>
              <w:rPr>
                <w:b/>
                <w:bCs/>
                <w:color w:val="000000" w:themeColor="text1"/>
                <w:kern w:val="32"/>
                <w:sz w:val="26"/>
                <w:szCs w:val="26"/>
              </w:rPr>
            </w:pPr>
            <w:r w:rsidRPr="009412AD">
              <w:rPr>
                <w:color w:val="000000" w:themeColor="text1"/>
                <w:sz w:val="26"/>
                <w:szCs w:val="26"/>
                <w:lang w:eastAsia="x-none"/>
              </w:rPr>
              <w:t xml:space="preserve">0 </w:t>
            </w:r>
            <w:r w:rsidRPr="009412AD">
              <w:rPr>
                <w:color w:val="000000" w:themeColor="text1"/>
                <w:sz w:val="26"/>
                <w:szCs w:val="26"/>
                <w:vertAlign w:val="superscript"/>
                <w:lang w:eastAsia="x-none"/>
              </w:rPr>
              <w:t>o</w:t>
            </w:r>
            <w:r w:rsidRPr="009412AD">
              <w:rPr>
                <w:color w:val="000000" w:themeColor="text1"/>
                <w:sz w:val="26"/>
                <w:szCs w:val="26"/>
                <w:lang w:eastAsia="x-none"/>
              </w:rPr>
              <w:t>C</w:t>
            </w:r>
          </w:p>
        </w:tc>
      </w:tr>
      <w:tr w:rsidR="009412AD" w:rsidRPr="009412AD" w14:paraId="3650D999" w14:textId="77777777" w:rsidTr="00577834">
        <w:tc>
          <w:tcPr>
            <w:tcW w:w="5575" w:type="dxa"/>
            <w:shd w:val="clear" w:color="auto" w:fill="auto"/>
          </w:tcPr>
          <w:p w14:paraId="6B60A495" w14:textId="5E5F5A97" w:rsidR="00D01B2C" w:rsidRPr="009412AD" w:rsidRDefault="00D01B2C" w:rsidP="00316723">
            <w:pPr>
              <w:widowControl w:val="0"/>
              <w:spacing w:before="40" w:after="40" w:line="320" w:lineRule="exact"/>
              <w:ind w:firstLine="462"/>
              <w:rPr>
                <w:b/>
                <w:bCs/>
                <w:color w:val="000000" w:themeColor="text1"/>
                <w:kern w:val="32"/>
                <w:sz w:val="26"/>
                <w:szCs w:val="26"/>
              </w:rPr>
            </w:pPr>
            <w:r w:rsidRPr="009412AD">
              <w:rPr>
                <w:color w:val="000000" w:themeColor="text1"/>
                <w:sz w:val="26"/>
                <w:szCs w:val="26"/>
                <w:lang w:eastAsia="x-none"/>
              </w:rPr>
              <w:t>Nhiệt độ trung bình của môi trường</w:t>
            </w:r>
            <w:r w:rsidR="00AD6471" w:rsidRPr="009412AD">
              <w:rPr>
                <w:color w:val="000000" w:themeColor="text1"/>
                <w:sz w:val="26"/>
                <w:szCs w:val="26"/>
                <w:lang w:eastAsia="x-none"/>
              </w:rPr>
              <w:t>:</w:t>
            </w:r>
          </w:p>
        </w:tc>
        <w:tc>
          <w:tcPr>
            <w:tcW w:w="3690" w:type="dxa"/>
            <w:shd w:val="clear" w:color="auto" w:fill="auto"/>
            <w:vAlign w:val="center"/>
          </w:tcPr>
          <w:p w14:paraId="7596D406" w14:textId="5F90592C" w:rsidR="00D01B2C" w:rsidRPr="009412AD" w:rsidRDefault="00D01B2C" w:rsidP="00577834">
            <w:pPr>
              <w:widowControl w:val="0"/>
              <w:spacing w:before="40" w:after="40" w:line="320" w:lineRule="exact"/>
              <w:jc w:val="center"/>
              <w:rPr>
                <w:b/>
                <w:bCs/>
                <w:color w:val="000000" w:themeColor="text1"/>
                <w:kern w:val="32"/>
                <w:sz w:val="26"/>
                <w:szCs w:val="26"/>
              </w:rPr>
            </w:pPr>
            <w:r w:rsidRPr="009412AD">
              <w:rPr>
                <w:color w:val="000000" w:themeColor="text1"/>
                <w:sz w:val="26"/>
                <w:szCs w:val="26"/>
                <w:lang w:eastAsia="x-none"/>
              </w:rPr>
              <w:t xml:space="preserve">25 </w:t>
            </w:r>
            <w:r w:rsidRPr="009412AD">
              <w:rPr>
                <w:color w:val="000000" w:themeColor="text1"/>
                <w:sz w:val="26"/>
                <w:szCs w:val="26"/>
                <w:vertAlign w:val="superscript"/>
                <w:lang w:eastAsia="x-none"/>
              </w:rPr>
              <w:t>o</w:t>
            </w:r>
            <w:r w:rsidRPr="009412AD">
              <w:rPr>
                <w:color w:val="000000" w:themeColor="text1"/>
                <w:sz w:val="26"/>
                <w:szCs w:val="26"/>
                <w:lang w:eastAsia="x-none"/>
              </w:rPr>
              <w:t>C</w:t>
            </w:r>
          </w:p>
        </w:tc>
      </w:tr>
      <w:tr w:rsidR="009412AD" w:rsidRPr="009412AD" w14:paraId="6F249BFC" w14:textId="77777777" w:rsidTr="00577834">
        <w:tc>
          <w:tcPr>
            <w:tcW w:w="5575" w:type="dxa"/>
            <w:shd w:val="clear" w:color="auto" w:fill="auto"/>
          </w:tcPr>
          <w:p w14:paraId="56B8A051" w14:textId="3FB9C7A6" w:rsidR="00D01B2C" w:rsidRPr="009412AD" w:rsidRDefault="00D01B2C" w:rsidP="00316723">
            <w:pPr>
              <w:widowControl w:val="0"/>
              <w:spacing w:before="40" w:after="40" w:line="320" w:lineRule="exact"/>
              <w:ind w:firstLine="462"/>
              <w:rPr>
                <w:b/>
                <w:bCs/>
                <w:color w:val="000000" w:themeColor="text1"/>
                <w:kern w:val="32"/>
                <w:sz w:val="26"/>
                <w:szCs w:val="26"/>
              </w:rPr>
            </w:pPr>
            <w:r w:rsidRPr="009412AD">
              <w:rPr>
                <w:color w:val="000000" w:themeColor="text1"/>
                <w:sz w:val="26"/>
                <w:szCs w:val="26"/>
                <w:lang w:eastAsia="x-none"/>
              </w:rPr>
              <w:t>Độ ẩm tối đa của môi trường</w:t>
            </w:r>
            <w:r w:rsidR="00AD6471" w:rsidRPr="009412AD">
              <w:rPr>
                <w:color w:val="000000" w:themeColor="text1"/>
                <w:sz w:val="26"/>
                <w:szCs w:val="26"/>
                <w:lang w:eastAsia="x-none"/>
              </w:rPr>
              <w:t>:</w:t>
            </w:r>
          </w:p>
        </w:tc>
        <w:tc>
          <w:tcPr>
            <w:tcW w:w="3690" w:type="dxa"/>
            <w:shd w:val="clear" w:color="auto" w:fill="auto"/>
            <w:vAlign w:val="center"/>
          </w:tcPr>
          <w:p w14:paraId="03EB262F" w14:textId="39EEFC57" w:rsidR="00D01B2C" w:rsidRPr="009412AD" w:rsidRDefault="00D01B2C" w:rsidP="00577834">
            <w:pPr>
              <w:widowControl w:val="0"/>
              <w:spacing w:before="40" w:after="40" w:line="320" w:lineRule="exact"/>
              <w:jc w:val="center"/>
              <w:rPr>
                <w:b/>
                <w:bCs/>
                <w:color w:val="000000" w:themeColor="text1"/>
                <w:kern w:val="32"/>
                <w:sz w:val="26"/>
                <w:szCs w:val="26"/>
              </w:rPr>
            </w:pPr>
            <w:r w:rsidRPr="009412AD">
              <w:rPr>
                <w:color w:val="000000" w:themeColor="text1"/>
                <w:sz w:val="26"/>
                <w:szCs w:val="26"/>
                <w:lang w:eastAsia="x-none"/>
              </w:rPr>
              <w:t>100 %</w:t>
            </w:r>
          </w:p>
        </w:tc>
      </w:tr>
      <w:tr w:rsidR="009412AD" w:rsidRPr="009412AD" w14:paraId="2B51AC20" w14:textId="77777777" w:rsidTr="00577834">
        <w:tc>
          <w:tcPr>
            <w:tcW w:w="5575" w:type="dxa"/>
            <w:shd w:val="clear" w:color="auto" w:fill="auto"/>
          </w:tcPr>
          <w:p w14:paraId="6A80F440" w14:textId="205367F4" w:rsidR="00D01B2C" w:rsidRPr="009412AD" w:rsidRDefault="00D01B2C" w:rsidP="00316723">
            <w:pPr>
              <w:widowControl w:val="0"/>
              <w:spacing w:before="40" w:after="40" w:line="320" w:lineRule="exact"/>
              <w:ind w:firstLine="462"/>
              <w:rPr>
                <w:b/>
                <w:bCs/>
                <w:color w:val="000000" w:themeColor="text1"/>
                <w:kern w:val="32"/>
                <w:sz w:val="26"/>
                <w:szCs w:val="26"/>
              </w:rPr>
            </w:pPr>
            <w:r w:rsidRPr="009412AD">
              <w:rPr>
                <w:color w:val="000000" w:themeColor="text1"/>
                <w:sz w:val="26"/>
                <w:szCs w:val="26"/>
                <w:lang w:eastAsia="x-none"/>
              </w:rPr>
              <w:t>Độ ẩm trung bình của môi trường</w:t>
            </w:r>
            <w:r w:rsidR="00AD6471" w:rsidRPr="009412AD">
              <w:rPr>
                <w:color w:val="000000" w:themeColor="text1"/>
                <w:sz w:val="26"/>
                <w:szCs w:val="26"/>
                <w:lang w:eastAsia="x-none"/>
              </w:rPr>
              <w:t>:</w:t>
            </w:r>
          </w:p>
        </w:tc>
        <w:tc>
          <w:tcPr>
            <w:tcW w:w="3690" w:type="dxa"/>
            <w:shd w:val="clear" w:color="auto" w:fill="auto"/>
            <w:vAlign w:val="center"/>
          </w:tcPr>
          <w:p w14:paraId="7027360E" w14:textId="1D2ADA51" w:rsidR="00D01B2C" w:rsidRPr="009412AD" w:rsidRDefault="00D01B2C" w:rsidP="00577834">
            <w:pPr>
              <w:widowControl w:val="0"/>
              <w:spacing w:before="40" w:after="40" w:line="320" w:lineRule="exact"/>
              <w:jc w:val="center"/>
              <w:rPr>
                <w:b/>
                <w:bCs/>
                <w:color w:val="000000" w:themeColor="text1"/>
                <w:kern w:val="32"/>
                <w:sz w:val="26"/>
                <w:szCs w:val="26"/>
              </w:rPr>
            </w:pPr>
            <w:r w:rsidRPr="009412AD">
              <w:rPr>
                <w:color w:val="000000" w:themeColor="text1"/>
                <w:sz w:val="26"/>
                <w:szCs w:val="26"/>
                <w:lang w:eastAsia="x-none"/>
              </w:rPr>
              <w:t>85 %</w:t>
            </w:r>
          </w:p>
        </w:tc>
      </w:tr>
      <w:tr w:rsidR="009412AD" w:rsidRPr="009412AD" w14:paraId="0117C5C5" w14:textId="77777777" w:rsidTr="00577834">
        <w:tc>
          <w:tcPr>
            <w:tcW w:w="5575" w:type="dxa"/>
            <w:shd w:val="clear" w:color="auto" w:fill="auto"/>
          </w:tcPr>
          <w:p w14:paraId="774516F9" w14:textId="1006248E" w:rsidR="00D01B2C" w:rsidRPr="009412AD" w:rsidRDefault="00D01B2C" w:rsidP="00316723">
            <w:pPr>
              <w:widowControl w:val="0"/>
              <w:spacing w:before="40" w:after="40" w:line="320" w:lineRule="exact"/>
              <w:ind w:firstLine="462"/>
              <w:rPr>
                <w:color w:val="000000" w:themeColor="text1"/>
                <w:sz w:val="26"/>
                <w:szCs w:val="26"/>
                <w:lang w:eastAsia="x-none"/>
              </w:rPr>
            </w:pPr>
            <w:r w:rsidRPr="009412AD">
              <w:rPr>
                <w:color w:val="000000" w:themeColor="text1"/>
                <w:sz w:val="26"/>
                <w:szCs w:val="26"/>
                <w:lang w:eastAsia="x-none"/>
              </w:rPr>
              <w:t>Mức độ ô nhiễm của môi trường</w:t>
            </w:r>
            <w:r w:rsidR="00AD6471" w:rsidRPr="009412AD">
              <w:rPr>
                <w:color w:val="000000" w:themeColor="text1"/>
                <w:sz w:val="26"/>
                <w:szCs w:val="26"/>
                <w:lang w:eastAsia="x-none"/>
              </w:rPr>
              <w:t>:</w:t>
            </w:r>
          </w:p>
        </w:tc>
        <w:tc>
          <w:tcPr>
            <w:tcW w:w="3690" w:type="dxa"/>
            <w:shd w:val="clear" w:color="auto" w:fill="auto"/>
            <w:vAlign w:val="center"/>
          </w:tcPr>
          <w:p w14:paraId="308F3602" w14:textId="79FBB6E5" w:rsidR="00D01B2C" w:rsidRPr="009412AD" w:rsidRDefault="00D01B2C" w:rsidP="00577834">
            <w:pPr>
              <w:widowControl w:val="0"/>
              <w:spacing w:before="40" w:after="40" w:line="320" w:lineRule="exact"/>
              <w:jc w:val="center"/>
              <w:rPr>
                <w:b/>
                <w:bCs/>
                <w:color w:val="000000" w:themeColor="text1"/>
                <w:kern w:val="32"/>
                <w:sz w:val="26"/>
                <w:szCs w:val="26"/>
              </w:rPr>
            </w:pPr>
            <w:r w:rsidRPr="009412AD">
              <w:rPr>
                <w:color w:val="000000" w:themeColor="text1"/>
                <w:sz w:val="26"/>
                <w:szCs w:val="26"/>
                <w:lang w:eastAsia="x-none"/>
              </w:rPr>
              <w:t>tùy từng dự án</w:t>
            </w:r>
          </w:p>
        </w:tc>
      </w:tr>
      <w:tr w:rsidR="009412AD" w:rsidRPr="009412AD" w14:paraId="717D692D" w14:textId="77777777" w:rsidTr="00577834">
        <w:tc>
          <w:tcPr>
            <w:tcW w:w="5575" w:type="dxa"/>
            <w:shd w:val="clear" w:color="auto" w:fill="auto"/>
          </w:tcPr>
          <w:p w14:paraId="080ABE48" w14:textId="30E72735" w:rsidR="00D01B2C" w:rsidRPr="009412AD" w:rsidRDefault="00D01B2C" w:rsidP="00316723">
            <w:pPr>
              <w:widowControl w:val="0"/>
              <w:spacing w:before="40" w:after="40" w:line="320" w:lineRule="exact"/>
              <w:ind w:firstLine="462"/>
              <w:rPr>
                <w:color w:val="000000" w:themeColor="text1"/>
                <w:sz w:val="26"/>
                <w:szCs w:val="26"/>
                <w:lang w:eastAsia="x-none"/>
              </w:rPr>
            </w:pPr>
            <w:r w:rsidRPr="009412AD">
              <w:rPr>
                <w:color w:val="000000" w:themeColor="text1"/>
                <w:sz w:val="26"/>
                <w:szCs w:val="26"/>
                <w:lang w:eastAsia="x-none"/>
              </w:rPr>
              <w:t>Hệ số động đất lớn nhất</w:t>
            </w:r>
            <w:r w:rsidR="00AD6471" w:rsidRPr="009412AD">
              <w:rPr>
                <w:color w:val="000000" w:themeColor="text1"/>
                <w:sz w:val="26"/>
                <w:szCs w:val="26"/>
                <w:lang w:eastAsia="x-none"/>
              </w:rPr>
              <w:t>:</w:t>
            </w:r>
          </w:p>
        </w:tc>
        <w:tc>
          <w:tcPr>
            <w:tcW w:w="3690" w:type="dxa"/>
            <w:shd w:val="clear" w:color="auto" w:fill="auto"/>
            <w:vAlign w:val="center"/>
          </w:tcPr>
          <w:p w14:paraId="1F328DFA" w14:textId="690CF385" w:rsidR="00D01B2C" w:rsidRPr="009412AD" w:rsidRDefault="00D01B2C" w:rsidP="00577834">
            <w:pPr>
              <w:widowControl w:val="0"/>
              <w:spacing w:before="40" w:after="40" w:line="320" w:lineRule="exact"/>
              <w:jc w:val="center"/>
              <w:rPr>
                <w:b/>
                <w:bCs/>
                <w:color w:val="000000" w:themeColor="text1"/>
                <w:kern w:val="32"/>
                <w:sz w:val="26"/>
                <w:szCs w:val="26"/>
              </w:rPr>
            </w:pPr>
            <w:r w:rsidRPr="009412AD">
              <w:rPr>
                <w:color w:val="000000" w:themeColor="text1"/>
                <w:sz w:val="26"/>
                <w:szCs w:val="26"/>
                <w:lang w:eastAsia="x-none"/>
              </w:rPr>
              <w:t>0,15 g</w:t>
            </w:r>
          </w:p>
        </w:tc>
      </w:tr>
    </w:tbl>
    <w:p w14:paraId="7338D220" w14:textId="77777777" w:rsidR="00D01B2C" w:rsidRPr="009412AD" w:rsidRDefault="00D01B2C" w:rsidP="00C81D38">
      <w:pPr>
        <w:pStyle w:val="Bodytext"/>
        <w:widowControl w:val="0"/>
        <w:spacing w:after="60" w:line="380" w:lineRule="exact"/>
        <w:ind w:firstLine="562"/>
        <w:rPr>
          <w:color w:val="000000" w:themeColor="text1"/>
          <w:lang w:val="en-US"/>
        </w:rPr>
      </w:pPr>
      <w:r w:rsidRPr="009412AD">
        <w:rPr>
          <w:color w:val="000000" w:themeColor="text1"/>
          <w:lang w:val="en-US"/>
        </w:rPr>
        <w:t>c. Tùy theo điều kiện tự nhiên của vị trí lắp đặt các thiết bị</w:t>
      </w:r>
      <w:r w:rsidRPr="009412AD">
        <w:rPr>
          <w:color w:val="000000" w:themeColor="text1"/>
        </w:rPr>
        <w:t>,</w:t>
      </w:r>
      <w:r w:rsidRPr="009412AD">
        <w:rPr>
          <w:color w:val="000000" w:themeColor="text1"/>
          <w:lang w:val="en-US"/>
        </w:rPr>
        <w:t xml:space="preserve"> được xác định trong QCVN 02:2009/BXD</w:t>
      </w:r>
      <w:r w:rsidRPr="009412AD">
        <w:rPr>
          <w:color w:val="000000" w:themeColor="text1"/>
        </w:rPr>
        <w:t>,</w:t>
      </w:r>
      <w:r w:rsidRPr="009412AD">
        <w:rPr>
          <w:color w:val="000000" w:themeColor="text1"/>
          <w:lang w:val="en-US"/>
        </w:rPr>
        <w:t xml:space="preserve"> các giá trị điều kiện môi trường nêu trên có thể thay đổi cho phù hợp với yêu cầu thực tế cần áp dụng.</w:t>
      </w:r>
    </w:p>
    <w:p w14:paraId="010754D8" w14:textId="72FB08BF" w:rsidR="00D01B2C" w:rsidRPr="009412AD" w:rsidRDefault="0013792E" w:rsidP="00D01B2C">
      <w:pPr>
        <w:pStyle w:val="Bodytext"/>
        <w:widowControl w:val="0"/>
        <w:spacing w:before="60" w:after="60" w:line="380" w:lineRule="exact"/>
        <w:ind w:firstLine="567"/>
        <w:rPr>
          <w:color w:val="000000" w:themeColor="text1"/>
          <w:lang w:val="en-US"/>
        </w:rPr>
      </w:pPr>
      <w:r w:rsidRPr="009412AD">
        <w:rPr>
          <w:color w:val="000000" w:themeColor="text1"/>
          <w:lang w:val="en-US"/>
        </w:rPr>
        <w:t>3</w:t>
      </w:r>
      <w:r w:rsidR="00D01B2C" w:rsidRPr="009412AD">
        <w:rPr>
          <w:color w:val="000000" w:themeColor="text1"/>
        </w:rPr>
        <w:t>. Yêu cầu về chứng chỉ chất lượng</w:t>
      </w:r>
      <w:r w:rsidR="00D01B2C" w:rsidRPr="009412AD">
        <w:rPr>
          <w:color w:val="000000" w:themeColor="text1"/>
          <w:lang w:val="en-US"/>
        </w:rPr>
        <w:t>:</w:t>
      </w:r>
    </w:p>
    <w:p w14:paraId="114E9E7D" w14:textId="77777777" w:rsidR="00D01B2C" w:rsidRPr="009412AD" w:rsidRDefault="00D01B2C" w:rsidP="00D01B2C">
      <w:pPr>
        <w:pStyle w:val="Bodytext"/>
        <w:widowControl w:val="0"/>
        <w:spacing w:before="60" w:after="60" w:line="380" w:lineRule="exact"/>
        <w:ind w:firstLine="567"/>
        <w:rPr>
          <w:color w:val="000000" w:themeColor="text1"/>
          <w:lang w:val="en-US"/>
        </w:rPr>
      </w:pPr>
      <w:r w:rsidRPr="009412AD">
        <w:rPr>
          <w:color w:val="000000" w:themeColor="text1"/>
          <w:lang w:val="en-US"/>
        </w:rPr>
        <w:t xml:space="preserve">Nhà sản xuất phải có chứng chỉ về hệ thống quản lý chất lượng (ISO 9001 hoặc tương đương, còn hiệu lực) được áp dụng vào sản xuất các thiết bị của Máy cắt. Nhà sản xuất phải có phòng thử nghiệm xuất xưởng với các trang thiết bị phục vụ thử nghiệm được kiểm chuẩn. </w:t>
      </w:r>
    </w:p>
    <w:p w14:paraId="1022E7D9" w14:textId="77777777" w:rsidR="00D01B2C" w:rsidRPr="009412AD" w:rsidRDefault="00D01B2C" w:rsidP="00D01B2C">
      <w:pPr>
        <w:pStyle w:val="Bodytext"/>
        <w:widowControl w:val="0"/>
        <w:spacing w:before="60" w:after="60" w:line="380" w:lineRule="exact"/>
        <w:ind w:firstLine="567"/>
        <w:rPr>
          <w:color w:val="000000" w:themeColor="text1"/>
          <w:lang w:val="en-US"/>
        </w:rPr>
      </w:pPr>
      <w:r w:rsidRPr="009412AD">
        <w:rPr>
          <w:color w:val="000000" w:themeColor="text1"/>
          <w:lang w:val="en-US"/>
        </w:rPr>
        <w:t>Nhà sản xuất phải tuân thủ các quy định của</w:t>
      </w:r>
      <w:r w:rsidRPr="009412AD">
        <w:rPr>
          <w:color w:val="000000" w:themeColor="text1"/>
        </w:rPr>
        <w:t xml:space="preserve"> Việt Nam </w:t>
      </w:r>
      <w:r w:rsidRPr="009412AD">
        <w:rPr>
          <w:color w:val="000000" w:themeColor="text1"/>
          <w:lang w:val="en-US"/>
        </w:rPr>
        <w:t xml:space="preserve">về tiết kiệm điện năng, môi trường, sở hữu trí tuệ, nhãn mác trong thương mại và kỹ thuật, … </w:t>
      </w:r>
    </w:p>
    <w:p w14:paraId="262524EC" w14:textId="12C87CB5" w:rsidR="00D01B2C" w:rsidRPr="009412AD" w:rsidRDefault="00AD6471" w:rsidP="00D01B2C">
      <w:pPr>
        <w:spacing w:before="120" w:after="120"/>
        <w:outlineLvl w:val="0"/>
        <w:rPr>
          <w:b/>
          <w:color w:val="000000" w:themeColor="text1"/>
          <w:szCs w:val="28"/>
          <w:lang w:val="nl-NL"/>
        </w:rPr>
      </w:pPr>
      <w:bookmarkStart w:id="5" w:name="_Toc103252588"/>
      <w:r w:rsidRPr="009412AD">
        <w:rPr>
          <w:b/>
          <w:color w:val="000000" w:themeColor="text1"/>
          <w:szCs w:val="28"/>
          <w:lang w:val="nl-NL"/>
        </w:rPr>
        <w:t>II.2.2</w:t>
      </w:r>
      <w:r w:rsidR="00D01B2C" w:rsidRPr="009412AD">
        <w:rPr>
          <w:b/>
          <w:color w:val="000000" w:themeColor="text1"/>
          <w:szCs w:val="28"/>
          <w:lang w:val="nl-NL"/>
        </w:rPr>
        <w:t xml:space="preserve">. </w:t>
      </w:r>
      <w:r w:rsidRPr="009412AD">
        <w:rPr>
          <w:b/>
          <w:color w:val="000000" w:themeColor="text1"/>
          <w:szCs w:val="28"/>
          <w:lang w:val="nl-NL"/>
        </w:rPr>
        <w:t>Yêu cầu đối với các thành phần máy cắt</w:t>
      </w:r>
      <w:r w:rsidR="00D01B2C" w:rsidRPr="009412AD">
        <w:rPr>
          <w:b/>
          <w:color w:val="000000" w:themeColor="text1"/>
          <w:szCs w:val="28"/>
          <w:lang w:val="nl-NL"/>
        </w:rPr>
        <w:t>:</w:t>
      </w:r>
    </w:p>
    <w:p w14:paraId="54C02B5D" w14:textId="02B4B33A" w:rsidR="00D01B2C" w:rsidRPr="009412AD" w:rsidRDefault="001625EE" w:rsidP="00D01B2C">
      <w:pPr>
        <w:pStyle w:val="Bodytext"/>
        <w:widowControl w:val="0"/>
        <w:tabs>
          <w:tab w:val="left" w:pos="851"/>
        </w:tabs>
        <w:spacing w:before="60" w:after="60" w:line="380" w:lineRule="exact"/>
        <w:ind w:firstLine="567"/>
        <w:rPr>
          <w:color w:val="000000" w:themeColor="text1"/>
          <w:szCs w:val="28"/>
          <w:lang w:val="en-US"/>
        </w:rPr>
      </w:pPr>
      <w:bookmarkStart w:id="6" w:name="_Hlk103329753"/>
      <w:bookmarkEnd w:id="5"/>
      <w:r w:rsidRPr="009412AD">
        <w:rPr>
          <w:color w:val="000000" w:themeColor="text1"/>
          <w:szCs w:val="28"/>
          <w:lang w:val="en-US"/>
        </w:rPr>
        <w:t>1</w:t>
      </w:r>
      <w:r w:rsidR="00D01B2C" w:rsidRPr="009412AD">
        <w:rPr>
          <w:color w:val="000000" w:themeColor="text1"/>
          <w:szCs w:val="28"/>
        </w:rPr>
        <w:t>. Tủ truyền động</w:t>
      </w:r>
      <w:r w:rsidR="00D01B2C" w:rsidRPr="009412AD">
        <w:rPr>
          <w:color w:val="000000" w:themeColor="text1"/>
          <w:szCs w:val="28"/>
          <w:lang w:val="en-US"/>
        </w:rPr>
        <w:t>:</w:t>
      </w:r>
    </w:p>
    <w:p w14:paraId="6F815AD6"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rPr>
        <w:t xml:space="preserve">- Mỗi máy cắt phải trang bị tủ truyền động tại chỗ </w:t>
      </w:r>
      <w:r w:rsidRPr="009412AD">
        <w:rPr>
          <w:color w:val="000000" w:themeColor="text1"/>
          <w:szCs w:val="28"/>
          <w:lang w:val="en-US"/>
        </w:rPr>
        <w:t xml:space="preserve">có </w:t>
      </w:r>
      <w:r w:rsidRPr="009412AD">
        <w:rPr>
          <w:color w:val="000000" w:themeColor="text1"/>
          <w:szCs w:val="28"/>
        </w:rPr>
        <w:t xml:space="preserve">chứa cơ cấu vận hành, các khóa điều khiển và các rơle tương ứng, các công tắc, hàng kẹp cho cáp điều </w:t>
      </w:r>
      <w:r w:rsidRPr="009412AD">
        <w:rPr>
          <w:color w:val="000000" w:themeColor="text1"/>
          <w:szCs w:val="28"/>
        </w:rPr>
        <w:lastRenderedPageBreak/>
        <w:t>khiển</w:t>
      </w:r>
      <w:r w:rsidRPr="009412AD">
        <w:rPr>
          <w:color w:val="000000" w:themeColor="text1"/>
          <w:szCs w:val="28"/>
          <w:lang w:val="en-US"/>
        </w:rPr>
        <w:t xml:space="preserve">, </w:t>
      </w:r>
      <w:r w:rsidRPr="009412AD">
        <w:rPr>
          <w:color w:val="000000" w:themeColor="text1"/>
          <w:szCs w:val="28"/>
        </w:rPr>
        <w:t>bộ đếm</w:t>
      </w:r>
      <w:r w:rsidRPr="009412AD">
        <w:rPr>
          <w:color w:val="000000" w:themeColor="text1"/>
          <w:szCs w:val="28"/>
          <w:lang w:val="en-US"/>
        </w:rPr>
        <w:t xml:space="preserve"> số lần tác động của máy cắt, đèn led chiếu sáng, điện trở sấy kèm rơ le nhiệt</w:t>
      </w:r>
      <w:r w:rsidRPr="009412AD">
        <w:rPr>
          <w:color w:val="000000" w:themeColor="text1"/>
          <w:szCs w:val="28"/>
        </w:rPr>
        <w:t xml:space="preserve"> và thiết bị phụ trợ khác</w:t>
      </w:r>
      <w:r w:rsidRPr="009412AD">
        <w:rPr>
          <w:color w:val="000000" w:themeColor="text1"/>
          <w:szCs w:val="28"/>
          <w:lang w:val="en-US"/>
        </w:rPr>
        <w:t xml:space="preserve">. </w:t>
      </w:r>
    </w:p>
    <w:p w14:paraId="5086A779"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lang w:val="en-GB"/>
        </w:rPr>
      </w:pPr>
      <w:r w:rsidRPr="009412AD">
        <w:rPr>
          <w:color w:val="000000" w:themeColor="text1"/>
          <w:szCs w:val="28"/>
        </w:rPr>
        <w:t xml:space="preserve">- Hàng kẹp nhị thứ phải </w:t>
      </w:r>
      <w:r w:rsidRPr="009412AD">
        <w:rPr>
          <w:color w:val="000000" w:themeColor="text1"/>
          <w:szCs w:val="28"/>
          <w:lang w:val="en-US"/>
        </w:rPr>
        <w:t xml:space="preserve">có khả năng </w:t>
      </w:r>
      <w:r w:rsidRPr="009412AD">
        <w:rPr>
          <w:color w:val="000000" w:themeColor="text1"/>
          <w:szCs w:val="28"/>
        </w:rPr>
        <w:t xml:space="preserve">mở rộng để hạn chế việc nối nhiều dây dẫn ở một vị trí. </w:t>
      </w:r>
      <w:r w:rsidRPr="009412AD">
        <w:rPr>
          <w:color w:val="000000" w:themeColor="text1"/>
          <w:szCs w:val="28"/>
          <w:lang w:val="en-US"/>
        </w:rPr>
        <w:t>Hàng kẹp phải c</w:t>
      </w:r>
      <w:r w:rsidRPr="009412AD">
        <w:rPr>
          <w:color w:val="000000" w:themeColor="text1"/>
          <w:szCs w:val="28"/>
        </w:rPr>
        <w:t>ó dự phòng tối thiểu 20% các kẹp đấu nối.</w:t>
      </w:r>
      <w:r w:rsidRPr="009412AD">
        <w:rPr>
          <w:color w:val="000000" w:themeColor="text1"/>
          <w:szCs w:val="28"/>
          <w:lang w:val="en-US"/>
        </w:rPr>
        <w:t xml:space="preserve"> </w:t>
      </w:r>
      <w:r w:rsidRPr="009412AD">
        <w:rPr>
          <w:color w:val="000000" w:themeColor="text1"/>
          <w:szCs w:val="28"/>
          <w:lang w:val="en-GB"/>
        </w:rPr>
        <w:t xml:space="preserve">Hàng kẹp mạch đóng hoặc mạch cắt không bố trí gần với hàng kẹp nguồn AC hoặc DC. </w:t>
      </w:r>
    </w:p>
    <w:p w14:paraId="58D39DCE"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xml:space="preserve">- Tủ </w:t>
      </w:r>
      <w:r w:rsidRPr="009412AD">
        <w:rPr>
          <w:color w:val="000000" w:themeColor="text1"/>
          <w:szCs w:val="28"/>
          <w:lang w:val="en-US"/>
        </w:rPr>
        <w:t>truyền động</w:t>
      </w:r>
      <w:r w:rsidRPr="009412AD">
        <w:rPr>
          <w:color w:val="000000" w:themeColor="text1"/>
          <w:szCs w:val="28"/>
        </w:rPr>
        <w:t xml:space="preserve"> của máy cắt trang bị các bộ ph</w:t>
      </w:r>
      <w:r w:rsidRPr="009412AD">
        <w:rPr>
          <w:color w:val="000000" w:themeColor="text1"/>
          <w:szCs w:val="28"/>
          <w:lang w:val="en-US"/>
        </w:rPr>
        <w:t>ậ</w:t>
      </w:r>
      <w:r w:rsidRPr="009412AD">
        <w:rPr>
          <w:color w:val="000000" w:themeColor="text1"/>
          <w:szCs w:val="28"/>
        </w:rPr>
        <w:t>n sau đây:</w:t>
      </w:r>
    </w:p>
    <w:p w14:paraId="4959C14D"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Khóa lựa chọn vị trí thao tác máy cắt L</w:t>
      </w:r>
      <w:r w:rsidRPr="009412AD">
        <w:rPr>
          <w:color w:val="000000" w:themeColor="text1"/>
          <w:szCs w:val="28"/>
          <w:lang w:val="en-US"/>
        </w:rPr>
        <w:t>ocal</w:t>
      </w:r>
      <w:r w:rsidRPr="009412AD">
        <w:rPr>
          <w:color w:val="000000" w:themeColor="text1"/>
          <w:szCs w:val="28"/>
        </w:rPr>
        <w:t>/R</w:t>
      </w:r>
      <w:r w:rsidRPr="009412AD">
        <w:rPr>
          <w:color w:val="000000" w:themeColor="text1"/>
          <w:szCs w:val="28"/>
          <w:lang w:val="en-US"/>
        </w:rPr>
        <w:t>emote (hoặc có thể lắp đặt trong tủ điều khiển theo công nghệ của nhà sản xuất)</w:t>
      </w:r>
      <w:r w:rsidRPr="009412AD">
        <w:rPr>
          <w:color w:val="000000" w:themeColor="text1"/>
          <w:szCs w:val="28"/>
        </w:rPr>
        <w:t>.</w:t>
      </w:r>
    </w:p>
    <w:p w14:paraId="13597C2B"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Khóa thao tác đóng/cắt tại ch</w:t>
      </w:r>
      <w:r w:rsidRPr="009412AD">
        <w:rPr>
          <w:color w:val="000000" w:themeColor="text1"/>
          <w:szCs w:val="28"/>
          <w:lang w:val="en-US"/>
        </w:rPr>
        <w:t>ỗ</w:t>
      </w:r>
      <w:r w:rsidRPr="009412AD">
        <w:rPr>
          <w:color w:val="000000" w:themeColor="text1"/>
          <w:szCs w:val="28"/>
        </w:rPr>
        <w:t xml:space="preserve"> máy cắt</w:t>
      </w:r>
      <w:r w:rsidRPr="009412AD">
        <w:rPr>
          <w:color w:val="000000" w:themeColor="text1"/>
          <w:szCs w:val="28"/>
          <w:lang w:val="en-US"/>
        </w:rPr>
        <w:t xml:space="preserve"> (hoặc có thể lắp đặt trong tủ điều khiển theo công nghệ của nhà sản xuất)</w:t>
      </w:r>
      <w:r w:rsidRPr="009412AD">
        <w:rPr>
          <w:color w:val="000000" w:themeColor="text1"/>
          <w:szCs w:val="28"/>
        </w:rPr>
        <w:t>.</w:t>
      </w:r>
    </w:p>
    <w:p w14:paraId="6AFD4540"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Bộ đếm số lần thao tác đóng - cắt của máy cắt.</w:t>
      </w:r>
    </w:p>
    <w:p w14:paraId="11569AF8"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rPr>
        <w:t>+ Hệ thống tiếp điểm phụ và công tắc hành trình để điều khiển động cơ tích năng và báo tín hiệu trạng thái tích năng lò xo.</w:t>
      </w:r>
    </w:p>
    <w:p w14:paraId="4283D32B"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pacing w:val="-2"/>
          <w:szCs w:val="28"/>
        </w:rPr>
        <w:t>+ Có chỉ báo tình trạng tích năng lò xo: dạng biểu tượng/hoặc bằng chữ để nhận biết trạng thái lò xo mạch đóng của máy cắt đã được tích năng và chưa tích năng</w:t>
      </w:r>
      <w:r w:rsidRPr="009412AD">
        <w:rPr>
          <w:color w:val="000000" w:themeColor="text1"/>
          <w:szCs w:val="28"/>
        </w:rPr>
        <w:t>.</w:t>
      </w:r>
    </w:p>
    <w:p w14:paraId="5648DF81"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Bộ chỉ thị trạng thái đóng/mở của máy cắt.</w:t>
      </w:r>
    </w:p>
    <w:p w14:paraId="44B32B42"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xml:space="preserve">+ Số lượng tiếp điểm phụ trong mỗi pha máy cắt phải đảm bảo tuân thủ các yêu cầu </w:t>
      </w:r>
      <w:r w:rsidRPr="009412AD">
        <w:rPr>
          <w:color w:val="000000" w:themeColor="text1"/>
          <w:szCs w:val="28"/>
          <w:lang w:val="en-US"/>
        </w:rPr>
        <w:t xml:space="preserve">tại </w:t>
      </w:r>
      <w:r w:rsidRPr="009412AD">
        <w:rPr>
          <w:color w:val="000000" w:themeColor="text1"/>
          <w:szCs w:val="28"/>
        </w:rPr>
        <w:t>bảng yêu cầu kỹ thuật.</w:t>
      </w:r>
    </w:p>
    <w:p w14:paraId="288F6330"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Bộ truyền động có khả năng khóa tại vị trí đóng hoặc mở của máy cắt và phải có khả năng đóng hoặc mở sau khoảng thời gian đóng lặp lại.</w:t>
      </w:r>
    </w:p>
    <w:p w14:paraId="1FDCE49B"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xml:space="preserve">- Bộ truyền động và các thiết bị đi kèm phải có khả năng chịu đựng các lực tác động </w:t>
      </w:r>
      <w:r w:rsidRPr="009412AD">
        <w:rPr>
          <w:color w:val="000000" w:themeColor="text1"/>
          <w:szCs w:val="28"/>
          <w:lang w:val="en-US"/>
        </w:rPr>
        <w:t xml:space="preserve">trong quá trình vận hành máy cắt </w:t>
      </w:r>
      <w:r w:rsidRPr="009412AD">
        <w:rPr>
          <w:color w:val="000000" w:themeColor="text1"/>
          <w:szCs w:val="28"/>
        </w:rPr>
        <w:t>theo tiêu chuẩn IEC 62271-100 và có số lần đóng cắt cơ khí an toàn ít nhất là 10000 lần.</w:t>
      </w:r>
    </w:p>
    <w:p w14:paraId="783AE2AD"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xml:space="preserve">- </w:t>
      </w:r>
      <w:r w:rsidRPr="009412AD">
        <w:rPr>
          <w:color w:val="000000" w:themeColor="text1"/>
          <w:szCs w:val="28"/>
          <w:lang w:val="en-US"/>
        </w:rPr>
        <w:t xml:space="preserve">Bộ </w:t>
      </w:r>
      <w:r w:rsidRPr="009412AD">
        <w:rPr>
          <w:color w:val="000000" w:themeColor="text1"/>
          <w:szCs w:val="28"/>
        </w:rPr>
        <w:t xml:space="preserve">chỉ thị trạng thái đóng/mở của máy cắt </w:t>
      </w:r>
      <w:r w:rsidRPr="009412AD">
        <w:rPr>
          <w:color w:val="000000" w:themeColor="text1"/>
          <w:szCs w:val="28"/>
          <w:lang w:val="en-US"/>
        </w:rPr>
        <w:t>và trạng thái tích năng lò xo của</w:t>
      </w:r>
      <w:r w:rsidRPr="009412AD">
        <w:rPr>
          <w:color w:val="000000" w:themeColor="text1"/>
          <w:szCs w:val="28"/>
        </w:rPr>
        <w:t xml:space="preserve"> </w:t>
      </w:r>
      <w:r w:rsidRPr="009412AD">
        <w:rPr>
          <w:color w:val="000000" w:themeColor="text1"/>
          <w:szCs w:val="28"/>
          <w:lang w:val="en-US"/>
        </w:rPr>
        <w:t xml:space="preserve">cơ cấu truyền động được bố trí ở vị trí </w:t>
      </w:r>
      <w:r w:rsidRPr="009412AD">
        <w:rPr>
          <w:color w:val="000000" w:themeColor="text1"/>
          <w:szCs w:val="28"/>
        </w:rPr>
        <w:t xml:space="preserve">dễ dàng nhận biết mà không cần phải mở cửa bộ truyền động. </w:t>
      </w:r>
    </w:p>
    <w:p w14:paraId="0616F4EC"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lang w:val="en-US"/>
        </w:rPr>
        <w:t>- Công suất của tất cả các cuộn đóng</w:t>
      </w:r>
      <w:r w:rsidRPr="009412AD">
        <w:rPr>
          <w:color w:val="000000" w:themeColor="text1"/>
          <w:szCs w:val="28"/>
        </w:rPr>
        <w:t>,</w:t>
      </w:r>
      <w:r w:rsidRPr="009412AD">
        <w:rPr>
          <w:color w:val="000000" w:themeColor="text1"/>
          <w:szCs w:val="28"/>
          <w:lang w:val="en-US"/>
        </w:rPr>
        <w:t xml:space="preserve"> công suất của tất cả cuộn cắt máy cắt</w:t>
      </w:r>
      <w:r w:rsidRPr="009412AD">
        <w:rPr>
          <w:color w:val="000000" w:themeColor="text1"/>
          <w:szCs w:val="28"/>
        </w:rPr>
        <w:t>:</w:t>
      </w:r>
      <w:r w:rsidRPr="009412AD">
        <w:rPr>
          <w:color w:val="000000" w:themeColor="text1"/>
          <w:szCs w:val="28"/>
          <w:lang w:val="en-US"/>
        </w:rPr>
        <w:t xml:space="preserve"> không vượt quá 1200 VA cho cả 3 pha. Công suất yêu cầu có thể lớn hơn trong trường hợp áp dụng máy cắt đóng cắt nhanh hơn so với giá trị quy định ở </w:t>
      </w:r>
      <w:r w:rsidRPr="009412AD">
        <w:rPr>
          <w:color w:val="000000" w:themeColor="text1"/>
          <w:szCs w:val="28"/>
        </w:rPr>
        <w:t>bảng yêu cầu kỹ thuật</w:t>
      </w:r>
      <w:r w:rsidRPr="009412AD">
        <w:rPr>
          <w:color w:val="000000" w:themeColor="text1"/>
          <w:szCs w:val="28"/>
          <w:lang w:val="en-US"/>
        </w:rPr>
        <w:t>.</w:t>
      </w:r>
    </w:p>
    <w:p w14:paraId="39BEAEC4" w14:textId="3DC2B370"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Vỏ tủ truyền động có thể được chế tạo bằng vật liệu hợp kim nhôm hoặc thép không rỉ (Inox 304) và có thể sơn bề mặt vỏ tủ phù hợp với với đặc tính kỹ thuật chung. Vỏ tủ truyền động có độ d</w:t>
      </w:r>
      <w:r w:rsidR="00C55369" w:rsidRPr="009412AD">
        <w:rPr>
          <w:color w:val="000000" w:themeColor="text1"/>
          <w:szCs w:val="28"/>
          <w:lang w:val="en-US"/>
        </w:rPr>
        <w:t>ày</w:t>
      </w:r>
      <w:r w:rsidRPr="009412AD">
        <w:rPr>
          <w:color w:val="000000" w:themeColor="text1"/>
          <w:szCs w:val="28"/>
        </w:rPr>
        <w:t xml:space="preserve"> tối thiểu </w:t>
      </w:r>
      <w:bookmarkStart w:id="7" w:name="_Hlk104990680"/>
      <w:r w:rsidRPr="009412AD">
        <w:rPr>
          <w:color w:val="000000" w:themeColor="text1"/>
          <w:szCs w:val="28"/>
        </w:rPr>
        <w:t>2</w:t>
      </w:r>
      <w:r w:rsidRPr="009412AD">
        <w:rPr>
          <w:color w:val="000000" w:themeColor="text1"/>
          <w:szCs w:val="28"/>
          <w:lang w:val="en-US"/>
        </w:rPr>
        <w:t>mm</w:t>
      </w:r>
      <w:r w:rsidRPr="009412AD">
        <w:rPr>
          <w:color w:val="000000" w:themeColor="text1"/>
          <w:szCs w:val="28"/>
        </w:rPr>
        <w:t xml:space="preserve">. </w:t>
      </w:r>
      <w:bookmarkEnd w:id="7"/>
      <w:r w:rsidRPr="009412AD">
        <w:rPr>
          <w:color w:val="000000" w:themeColor="text1"/>
          <w:szCs w:val="28"/>
        </w:rPr>
        <w:t>Tủ điều khiển phải chịu được điều kiện thời tiết khắc nghiệt, cấp bảo vệ tối thiểu IP55. Đáy tủ có các lỗ luồn cáp thích hợp với đường kính cáp sử dụng và được trang bị các giắc co cổ cáp để đảm bảo độ kín.</w:t>
      </w:r>
    </w:p>
    <w:p w14:paraId="354C6EC1" w14:textId="0BC8F903" w:rsidR="00D01B2C" w:rsidRPr="009412AD" w:rsidRDefault="008B50A9"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lang w:val="en-US"/>
        </w:rPr>
        <w:lastRenderedPageBreak/>
        <w:t>2</w:t>
      </w:r>
      <w:r w:rsidR="00D01B2C" w:rsidRPr="009412AD">
        <w:rPr>
          <w:color w:val="000000" w:themeColor="text1"/>
          <w:szCs w:val="28"/>
        </w:rPr>
        <w:t>. Những yêu cầu thao tác</w:t>
      </w:r>
      <w:r w:rsidR="00D01B2C" w:rsidRPr="009412AD">
        <w:rPr>
          <w:color w:val="000000" w:themeColor="text1"/>
          <w:szCs w:val="28"/>
          <w:lang w:val="en-US"/>
        </w:rPr>
        <w:t>:</w:t>
      </w:r>
    </w:p>
    <w:p w14:paraId="5041B429"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pacing w:val="-2"/>
          <w:szCs w:val="28"/>
        </w:rPr>
        <w:t xml:space="preserve">- </w:t>
      </w:r>
      <w:r w:rsidRPr="009412AD">
        <w:rPr>
          <w:color w:val="000000" w:themeColor="text1"/>
          <w:spacing w:val="-2"/>
          <w:szCs w:val="28"/>
          <w:lang w:val="en-US"/>
        </w:rPr>
        <w:t>Máy cắt lưới truyền tải điện sử dụng các b</w:t>
      </w:r>
      <w:r w:rsidRPr="009412AD">
        <w:rPr>
          <w:color w:val="000000" w:themeColor="text1"/>
          <w:spacing w:val="-2"/>
          <w:szCs w:val="28"/>
        </w:rPr>
        <w:t xml:space="preserve">ộ truyền động lò xo có thể </w:t>
      </w:r>
      <w:r w:rsidRPr="009412AD">
        <w:rPr>
          <w:color w:val="000000" w:themeColor="text1"/>
          <w:spacing w:val="-2"/>
          <w:szCs w:val="28"/>
          <w:lang w:val="en-US"/>
        </w:rPr>
        <w:t xml:space="preserve">được </w:t>
      </w:r>
      <w:r w:rsidRPr="009412AD">
        <w:rPr>
          <w:color w:val="000000" w:themeColor="text1"/>
          <w:spacing w:val="-2"/>
          <w:szCs w:val="28"/>
        </w:rPr>
        <w:t xml:space="preserve">tích năng lo xo bằng tay và bằng </w:t>
      </w:r>
      <w:r w:rsidRPr="009412AD">
        <w:rPr>
          <w:color w:val="000000" w:themeColor="text1"/>
          <w:spacing w:val="-2"/>
          <w:szCs w:val="28"/>
          <w:lang w:val="en-US"/>
        </w:rPr>
        <w:t xml:space="preserve">động cơ </w:t>
      </w:r>
      <w:r w:rsidRPr="009412AD">
        <w:rPr>
          <w:color w:val="000000" w:themeColor="text1"/>
          <w:spacing w:val="-2"/>
          <w:szCs w:val="28"/>
        </w:rPr>
        <w:t>điện. Trong chế độ vận hành bình thường, việc tích năng lại lò xo bằng điện phải bắt đầu ngay và tự động cùng với việc kết thúc một chu trình đóng</w:t>
      </w:r>
      <w:r w:rsidRPr="009412AD">
        <w:rPr>
          <w:color w:val="000000" w:themeColor="text1"/>
          <w:spacing w:val="-2"/>
          <w:szCs w:val="28"/>
          <w:lang w:val="en-US"/>
        </w:rPr>
        <w:t>.</w:t>
      </w:r>
      <w:r w:rsidRPr="009412AD">
        <w:rPr>
          <w:color w:val="000000" w:themeColor="text1"/>
          <w:spacing w:val="-2"/>
          <w:szCs w:val="28"/>
        </w:rPr>
        <w:t xml:space="preserve"> </w:t>
      </w:r>
      <w:r w:rsidRPr="009412AD">
        <w:rPr>
          <w:color w:val="000000" w:themeColor="text1"/>
          <w:spacing w:val="-2"/>
          <w:szCs w:val="28"/>
          <w:lang w:val="en-US"/>
        </w:rPr>
        <w:t>T</w:t>
      </w:r>
      <w:r w:rsidRPr="009412AD">
        <w:rPr>
          <w:color w:val="000000" w:themeColor="text1"/>
          <w:spacing w:val="-2"/>
          <w:szCs w:val="28"/>
        </w:rPr>
        <w:t>hời gian tích năng lò xo không vượt quá 15 giây. Quá trình tích năng lò xo không được gián đoạn cho đến khi lò xo tích năng hoàn toàn. Khi lò xo đóng chưa tích năng hoàn toàn thì khóa không thao tác đóng máy cắt được</w:t>
      </w:r>
      <w:r w:rsidRPr="009412AD">
        <w:rPr>
          <w:color w:val="000000" w:themeColor="text1"/>
          <w:szCs w:val="28"/>
        </w:rPr>
        <w:t xml:space="preserve">. </w:t>
      </w:r>
    </w:p>
    <w:p w14:paraId="03A95EC4"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rPr>
        <w:t xml:space="preserve">- Động cơ tích năng lò xo sử dụng nguồn điện áp một chiều </w:t>
      </w:r>
      <w:r w:rsidRPr="009412AD">
        <w:rPr>
          <w:color w:val="000000" w:themeColor="text1"/>
          <w:szCs w:val="28"/>
          <w:lang w:val="en-US"/>
        </w:rPr>
        <w:t xml:space="preserve">220 </w:t>
      </w:r>
      <w:r w:rsidRPr="009412AD">
        <w:rPr>
          <w:color w:val="000000" w:themeColor="text1"/>
          <w:szCs w:val="28"/>
        </w:rPr>
        <w:t>VDC</w:t>
      </w:r>
      <w:r w:rsidRPr="009412AD">
        <w:rPr>
          <w:color w:val="000000" w:themeColor="text1"/>
          <w:szCs w:val="28"/>
          <w:lang w:val="en-US"/>
        </w:rPr>
        <w:t xml:space="preserve"> và khuyến khích sử dụng thêm nguồn 220 VAC</w:t>
      </w:r>
      <w:r w:rsidRPr="009412AD">
        <w:rPr>
          <w:color w:val="000000" w:themeColor="text1"/>
          <w:szCs w:val="28"/>
        </w:rPr>
        <w:t xml:space="preserve"> (tuỳ theo điều kiện thực tế tại TBA).</w:t>
      </w:r>
      <w:r w:rsidRPr="009412AD">
        <w:rPr>
          <w:color w:val="000000" w:themeColor="text1"/>
          <w:szCs w:val="28"/>
          <w:lang w:val="en-US"/>
        </w:rPr>
        <w:t xml:space="preserve"> Động cơ tích năng phải hoạt động bình thường trong điều kiện điện áp nguồn cấp sai lệch trong khoảng </w:t>
      </w:r>
      <w:r w:rsidRPr="009412AD">
        <w:rPr>
          <w:color w:val="000000" w:themeColor="text1"/>
          <w:szCs w:val="28"/>
        </w:rPr>
        <w:t>(+10%; -</w:t>
      </w:r>
      <w:r w:rsidRPr="009412AD">
        <w:rPr>
          <w:color w:val="000000" w:themeColor="text1"/>
          <w:szCs w:val="28"/>
          <w:lang w:val="en-US"/>
        </w:rPr>
        <w:t>15</w:t>
      </w:r>
      <w:r w:rsidRPr="009412AD">
        <w:rPr>
          <w:color w:val="000000" w:themeColor="text1"/>
          <w:szCs w:val="28"/>
        </w:rPr>
        <w:t>%)</w:t>
      </w:r>
      <w:r w:rsidRPr="009412AD">
        <w:rPr>
          <w:color w:val="000000" w:themeColor="text1"/>
          <w:szCs w:val="28"/>
          <w:lang w:val="en-US"/>
        </w:rPr>
        <w:t xml:space="preserve"> so với giá trị định mức khi sử dụng nguồn DC hoặc AC. Động cơ tích năng phải được bảo vệ bằng các mạch bảo vệ quá dòng và quả tải cho động cơ.</w:t>
      </w:r>
    </w:p>
    <w:p w14:paraId="13A53ED3"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rPr>
      </w:pPr>
      <w:r w:rsidRPr="009412AD">
        <w:rPr>
          <w:color w:val="000000" w:themeColor="text1"/>
          <w:szCs w:val="28"/>
        </w:rPr>
        <w:t>- Máy cắt phải có cơ cấu ngăn ngừa việc điều khiển từ xa cùng lúc với điều khiển tại chỗ. Phải có đầy đủ các mạch: chống đóng cắt nhiều lần liên tục, các mạch khóa thao tác (lockout), tín hiệu (alarm); mạch báo tín hiệu lỗi cơ cấu tích năng và mạch bảo vệ động cơ tích năng</w:t>
      </w:r>
      <w:r w:rsidRPr="009412AD">
        <w:rPr>
          <w:color w:val="000000" w:themeColor="text1"/>
          <w:szCs w:val="28"/>
          <w:lang w:val="en-US"/>
        </w:rPr>
        <w:t>, mạch bảo vệ làm việc không đồng pha, mạch liên động điện khi xảy ra 1 trong các trường hợp sau: áp suất khí SF</w:t>
      </w:r>
      <w:r w:rsidRPr="009412AD">
        <w:rPr>
          <w:color w:val="000000" w:themeColor="text1"/>
          <w:szCs w:val="28"/>
          <w:vertAlign w:val="subscript"/>
          <w:lang w:val="en-US"/>
        </w:rPr>
        <w:t>6</w:t>
      </w:r>
      <w:r w:rsidRPr="009412AD">
        <w:rPr>
          <w:color w:val="000000" w:themeColor="text1"/>
          <w:szCs w:val="28"/>
          <w:lang w:val="en-US"/>
        </w:rPr>
        <w:t xml:space="preserve"> giảm thấp dưới giá trị định mức, lò xo chưa tích đủ năng, hư hỏng mạch cắt</w:t>
      </w:r>
      <w:r w:rsidRPr="009412AD">
        <w:rPr>
          <w:color w:val="000000" w:themeColor="text1"/>
          <w:szCs w:val="28"/>
        </w:rPr>
        <w:t>.</w:t>
      </w:r>
    </w:p>
    <w:p w14:paraId="4567F247" w14:textId="497303C1" w:rsidR="00D01B2C" w:rsidRPr="009412AD" w:rsidRDefault="008B50A9"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lang w:val="en-US"/>
        </w:rPr>
        <w:t>3</w:t>
      </w:r>
      <w:r w:rsidR="00D01B2C" w:rsidRPr="009412AD">
        <w:rPr>
          <w:color w:val="000000" w:themeColor="text1"/>
          <w:szCs w:val="28"/>
          <w:lang w:val="en-US"/>
        </w:rPr>
        <w:t>. Yêu cầu đối với cáp:</w:t>
      </w:r>
    </w:p>
    <w:p w14:paraId="3FC66E87"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lang w:val="en-GB"/>
        </w:rPr>
        <w:t>Các cáp nguồn AC và DC phải được dẫn bằng cáp riêng biệt, tiết diện không bé hơn 2,5 mm</w:t>
      </w:r>
      <w:r w:rsidRPr="009412AD">
        <w:rPr>
          <w:color w:val="000000" w:themeColor="text1"/>
          <w:szCs w:val="28"/>
          <w:vertAlign w:val="superscript"/>
          <w:lang w:val="en-GB"/>
        </w:rPr>
        <w:t>2</w:t>
      </w:r>
      <w:r w:rsidRPr="009412AD">
        <w:rPr>
          <w:color w:val="000000" w:themeColor="text1"/>
          <w:szCs w:val="28"/>
          <w:lang w:val="en-GB"/>
        </w:rPr>
        <w:t>. Cáp điều khiển và cáp tín hiệu sử dụng loại cáp phù hợp với máy cắt của nhà sản xuất, có tiết diện không bé hơn 1,5 mm</w:t>
      </w:r>
      <w:r w:rsidRPr="009412AD">
        <w:rPr>
          <w:color w:val="000000" w:themeColor="text1"/>
          <w:szCs w:val="28"/>
          <w:vertAlign w:val="superscript"/>
          <w:lang w:val="en-GB"/>
        </w:rPr>
        <w:t>2</w:t>
      </w:r>
      <w:r w:rsidRPr="009412AD">
        <w:rPr>
          <w:color w:val="000000" w:themeColor="text1"/>
          <w:szCs w:val="28"/>
          <w:lang w:val="en-GB"/>
        </w:rPr>
        <w:t>. Cáp nhị thứ là loại cáp kháng nước, kháng lửa, có lớp chống nhiễu với lõi cáp bằng đồng chất lượng cao, nhiều sợi. Đối với cáp nối giữa các tủ truyền động với tủ điều khiển chung của máy cắt truyền động đơn pha, khuyến nghị sử dụng cáp với giắc cắm được chế tạo sẵn Plug-in và được cung cấp đồng bộ kèm theo máy cắt từ nhà sản xuất máy cắt.</w:t>
      </w:r>
    </w:p>
    <w:p w14:paraId="3A8AF7A0" w14:textId="4B75A8B9" w:rsidR="00D01B2C" w:rsidRPr="009412AD" w:rsidRDefault="008B50A9"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lang w:val="en-US"/>
        </w:rPr>
        <w:t>4</w:t>
      </w:r>
      <w:r w:rsidR="00D01B2C" w:rsidRPr="009412AD">
        <w:rPr>
          <w:color w:val="000000" w:themeColor="text1"/>
          <w:szCs w:val="28"/>
        </w:rPr>
        <w:t>. Bố trí lắp đặt</w:t>
      </w:r>
      <w:r w:rsidR="00D01B2C" w:rsidRPr="009412AD">
        <w:rPr>
          <w:color w:val="000000" w:themeColor="text1"/>
          <w:szCs w:val="28"/>
          <w:lang w:val="en-US"/>
        </w:rPr>
        <w:t>:</w:t>
      </w:r>
    </w:p>
    <w:p w14:paraId="5C0E7DE7"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lang w:val="en-US"/>
        </w:rPr>
        <w:t xml:space="preserve">c. </w:t>
      </w:r>
      <w:r w:rsidRPr="009412AD">
        <w:rPr>
          <w:color w:val="000000" w:themeColor="text1"/>
          <w:szCs w:val="28"/>
        </w:rPr>
        <w:t xml:space="preserve">Các phần có kết cấu bằng </w:t>
      </w:r>
      <w:r w:rsidRPr="009412AD">
        <w:rPr>
          <w:color w:val="000000" w:themeColor="text1"/>
          <w:szCs w:val="28"/>
          <w:lang w:val="en-US"/>
        </w:rPr>
        <w:t>kim loại</w:t>
      </w:r>
      <w:r w:rsidRPr="009412AD">
        <w:rPr>
          <w:color w:val="000000" w:themeColor="text1"/>
          <w:szCs w:val="28"/>
        </w:rPr>
        <w:t xml:space="preserve"> không mang điện, vỏ thiết bị, </w:t>
      </w:r>
      <w:r w:rsidRPr="009412AD">
        <w:rPr>
          <w:color w:val="000000" w:themeColor="text1"/>
          <w:szCs w:val="28"/>
          <w:lang w:val="en-US"/>
        </w:rPr>
        <w:t xml:space="preserve">vỏ </w:t>
      </w:r>
      <w:r w:rsidRPr="009412AD">
        <w:rPr>
          <w:color w:val="000000" w:themeColor="text1"/>
          <w:szCs w:val="28"/>
        </w:rPr>
        <w:t>tủ truyền động</w:t>
      </w:r>
      <w:r w:rsidRPr="009412AD">
        <w:rPr>
          <w:color w:val="000000" w:themeColor="text1"/>
          <w:szCs w:val="28"/>
          <w:lang w:val="en-US"/>
        </w:rPr>
        <w:t>, vỏ tủ điều khiển</w:t>
      </w:r>
      <w:r w:rsidRPr="009412AD">
        <w:rPr>
          <w:color w:val="000000" w:themeColor="text1"/>
          <w:szCs w:val="28"/>
        </w:rPr>
        <w:t xml:space="preserve"> v.v. của máy cắt phải được nối đất trực tiếp</w:t>
      </w:r>
      <w:r w:rsidRPr="009412AD">
        <w:rPr>
          <w:color w:val="000000" w:themeColor="text1"/>
          <w:szCs w:val="28"/>
          <w:lang w:val="en-US"/>
        </w:rPr>
        <w:t xml:space="preserve"> </w:t>
      </w:r>
      <w:r w:rsidRPr="009412AD">
        <w:rPr>
          <w:color w:val="000000" w:themeColor="text1"/>
          <w:szCs w:val="28"/>
        </w:rPr>
        <w:t>vào hệ thống nối đất</w:t>
      </w:r>
      <w:r w:rsidRPr="009412AD">
        <w:rPr>
          <w:color w:val="000000" w:themeColor="text1"/>
          <w:szCs w:val="28"/>
          <w:lang w:val="en-US"/>
        </w:rPr>
        <w:t xml:space="preserve"> chung của</w:t>
      </w:r>
      <w:r w:rsidRPr="009412AD">
        <w:rPr>
          <w:color w:val="000000" w:themeColor="text1"/>
          <w:szCs w:val="28"/>
        </w:rPr>
        <w:t xml:space="preserve"> </w:t>
      </w:r>
      <w:r w:rsidRPr="009412AD">
        <w:rPr>
          <w:color w:val="000000" w:themeColor="text1"/>
          <w:szCs w:val="28"/>
          <w:lang w:val="en-US"/>
        </w:rPr>
        <w:t xml:space="preserve">trạm </w:t>
      </w:r>
      <w:r w:rsidRPr="009412AD">
        <w:rPr>
          <w:color w:val="000000" w:themeColor="text1"/>
          <w:szCs w:val="28"/>
        </w:rPr>
        <w:t>tại vị trí lắp đặt.</w:t>
      </w:r>
      <w:r w:rsidRPr="009412AD">
        <w:rPr>
          <w:color w:val="000000" w:themeColor="text1"/>
          <w:szCs w:val="28"/>
          <w:lang w:val="en-US"/>
        </w:rPr>
        <w:t xml:space="preserve"> Điểm nối đất máy cắt phải có biểu tượng “nối đất”, bố trí tại vị trí thuận tiện nối đất với hệ thống tiếp địa của trạm biến áp. Vỏ tủ và cánh tủ của bộ truyền động, tủ điều khiển được nối đất bằng dây đồng nhiều sợi có vỏ cách điện, tiết diện phần dây đồng không bé hơn 1,5 mm</w:t>
      </w:r>
      <w:r w:rsidRPr="009412AD">
        <w:rPr>
          <w:color w:val="000000" w:themeColor="text1"/>
          <w:szCs w:val="28"/>
          <w:vertAlign w:val="superscript"/>
          <w:lang w:val="en-US"/>
        </w:rPr>
        <w:t>2</w:t>
      </w:r>
      <w:r w:rsidRPr="009412AD">
        <w:rPr>
          <w:color w:val="000000" w:themeColor="text1"/>
          <w:szCs w:val="28"/>
          <w:lang w:val="en-US"/>
        </w:rPr>
        <w:t>.</w:t>
      </w:r>
    </w:p>
    <w:p w14:paraId="076B795B" w14:textId="5FAF7D97" w:rsidR="00D01B2C" w:rsidRPr="009412AD" w:rsidRDefault="003B7CD4"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lang w:val="en-US"/>
        </w:rPr>
        <w:t>5</w:t>
      </w:r>
      <w:r w:rsidR="00D01B2C" w:rsidRPr="009412AD">
        <w:rPr>
          <w:color w:val="000000" w:themeColor="text1"/>
          <w:szCs w:val="28"/>
        </w:rPr>
        <w:t>. Yêu cầu khác</w:t>
      </w:r>
      <w:r w:rsidR="00D01B2C" w:rsidRPr="009412AD">
        <w:rPr>
          <w:color w:val="000000" w:themeColor="text1"/>
          <w:szCs w:val="28"/>
          <w:lang w:val="en-US"/>
        </w:rPr>
        <w:t>:</w:t>
      </w:r>
    </w:p>
    <w:p w14:paraId="411B5D4B" w14:textId="77777777" w:rsidR="00D01B2C" w:rsidRPr="009412AD" w:rsidRDefault="00D01B2C" w:rsidP="00D01B2C">
      <w:pPr>
        <w:pStyle w:val="Bodytext"/>
        <w:widowControl w:val="0"/>
        <w:tabs>
          <w:tab w:val="left" w:pos="851"/>
          <w:tab w:val="left" w:pos="993"/>
        </w:tabs>
        <w:spacing w:before="60" w:after="60" w:line="380" w:lineRule="exact"/>
        <w:ind w:firstLine="567"/>
        <w:rPr>
          <w:color w:val="000000" w:themeColor="text1"/>
          <w:szCs w:val="28"/>
        </w:rPr>
      </w:pPr>
      <w:r w:rsidRPr="009412AD">
        <w:rPr>
          <w:color w:val="000000" w:themeColor="text1"/>
          <w:szCs w:val="28"/>
          <w:lang w:val="en-US"/>
        </w:rPr>
        <w:t xml:space="preserve">a. </w:t>
      </w:r>
      <w:r w:rsidRPr="009412AD">
        <w:rPr>
          <w:color w:val="000000" w:themeColor="text1"/>
          <w:szCs w:val="28"/>
        </w:rPr>
        <w:t xml:space="preserve">Thiết bị </w:t>
      </w:r>
      <w:r w:rsidRPr="009412AD">
        <w:rPr>
          <w:color w:val="000000" w:themeColor="text1"/>
          <w:szCs w:val="28"/>
          <w:lang w:val="en-US"/>
        </w:rPr>
        <w:t xml:space="preserve">được cung cấp phải </w:t>
      </w:r>
      <w:r w:rsidRPr="009412AD">
        <w:rPr>
          <w:color w:val="000000" w:themeColor="text1"/>
          <w:szCs w:val="28"/>
        </w:rPr>
        <w:t xml:space="preserve">mới nguyên 100%, không có khiếm khuyết, có </w:t>
      </w:r>
      <w:r w:rsidRPr="009412AD">
        <w:rPr>
          <w:color w:val="000000" w:themeColor="text1"/>
          <w:szCs w:val="28"/>
        </w:rPr>
        <w:lastRenderedPageBreak/>
        <w:t>chứng nhận nguồn gốc xuất xứ hàng hóa (CO) rõ ràng, hợp pháp và có chứng nhận chất lượng hàng hóa, kèm theo các tài liệu liên quan để chứng minh hàng hoá được cung cấp phù hợp với yêu cầu của thiết kế và quy định trong hợp đồng đã ký kết.</w:t>
      </w:r>
    </w:p>
    <w:p w14:paraId="51D6D9CA" w14:textId="77777777" w:rsidR="00D01B2C" w:rsidRPr="009412AD" w:rsidRDefault="00D01B2C" w:rsidP="00D01B2C">
      <w:pPr>
        <w:pStyle w:val="Bodytext"/>
        <w:widowControl w:val="0"/>
        <w:tabs>
          <w:tab w:val="left" w:pos="851"/>
        </w:tabs>
        <w:spacing w:before="60" w:after="60" w:line="380" w:lineRule="exact"/>
        <w:ind w:firstLine="567"/>
        <w:rPr>
          <w:color w:val="000000" w:themeColor="text1"/>
          <w:szCs w:val="28"/>
          <w:lang w:val="en-US"/>
        </w:rPr>
      </w:pPr>
      <w:r w:rsidRPr="009412AD">
        <w:rPr>
          <w:color w:val="000000" w:themeColor="text1"/>
          <w:szCs w:val="28"/>
          <w:lang w:val="en-US"/>
        </w:rPr>
        <w:t xml:space="preserve">b. Trong Hồ sơ mời thầu và/hoặc Hợp đồng mua sắm thiết bị phải có Điều khoản yêu cầu Nhà sản xuất cam kết bảo hành thiết bị theo quy định hiện hành về thương mại cũng như theo quy định về đảm bảo tuổi thọ kỹ thuật của thiết bị được nêu trong </w:t>
      </w:r>
      <w:r w:rsidRPr="009412AD">
        <w:rPr>
          <w:color w:val="000000" w:themeColor="text1"/>
          <w:szCs w:val="28"/>
        </w:rPr>
        <w:t>bảng yêu cầu kỹ thuật</w:t>
      </w:r>
      <w:r w:rsidRPr="009412AD">
        <w:rPr>
          <w:color w:val="000000" w:themeColor="text1"/>
          <w:szCs w:val="28"/>
          <w:lang w:val="en-US"/>
        </w:rPr>
        <w:t>.</w:t>
      </w:r>
    </w:p>
    <w:bookmarkEnd w:id="6"/>
    <w:p w14:paraId="3A6E0887" w14:textId="003CA429" w:rsidR="00D01B2C" w:rsidRPr="009412AD" w:rsidRDefault="00E71B21" w:rsidP="00D01B2C">
      <w:pPr>
        <w:pStyle w:val="Article"/>
        <w:widowControl w:val="0"/>
        <w:spacing w:before="60" w:after="60" w:line="380" w:lineRule="exact"/>
        <w:ind w:firstLine="0"/>
        <w:rPr>
          <w:color w:val="000000" w:themeColor="text1"/>
          <w:lang w:val="vi-VN"/>
        </w:rPr>
      </w:pPr>
      <w:r w:rsidRPr="009412AD">
        <w:rPr>
          <w:color w:val="000000" w:themeColor="text1"/>
          <w:lang w:val="nl-NL"/>
        </w:rPr>
        <w:t>II.2.3</w:t>
      </w:r>
      <w:r w:rsidR="00D01B2C" w:rsidRPr="009412AD">
        <w:rPr>
          <w:color w:val="000000" w:themeColor="text1"/>
        </w:rPr>
        <w:t xml:space="preserve">. </w:t>
      </w:r>
      <w:r w:rsidR="00D01B2C" w:rsidRPr="009412AD">
        <w:rPr>
          <w:color w:val="000000" w:themeColor="text1"/>
          <w:lang w:val="vi-VN"/>
        </w:rPr>
        <w:t>Yêu cầu về tuổi thọ thiết bị</w:t>
      </w:r>
    </w:p>
    <w:p w14:paraId="2A49FD55"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Yêu cầu về độ tin cậy cũng như yêu cầu về tuổi thọ của máy cắt được xác định với các điều kiện tối thiểu sau đây:</w:t>
      </w:r>
    </w:p>
    <w:p w14:paraId="73887AFF"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 Số lần thao tác đóng cắt cơ khí an toàn không ít hơn 10000 lần (tương đương với class M2).</w:t>
      </w:r>
    </w:p>
    <w:p w14:paraId="55E36FAA"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 Số lần đóng cắt dòng điện định mức không ít hơn 2500 lần.</w:t>
      </w:r>
    </w:p>
    <w:p w14:paraId="113F9D4F"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 Số lần thao tác chu trình định mức O-t-CO-t</w:t>
      </w:r>
      <w:r w:rsidRPr="009412AD">
        <w:rPr>
          <w:color w:val="000000" w:themeColor="text1"/>
          <w:szCs w:val="28"/>
          <w:vertAlign w:val="subscript"/>
          <w:lang w:val="en-US"/>
        </w:rPr>
        <w:t>a</w:t>
      </w:r>
      <w:r w:rsidRPr="009412AD">
        <w:rPr>
          <w:color w:val="000000" w:themeColor="text1"/>
          <w:szCs w:val="28"/>
          <w:lang w:val="en-US"/>
        </w:rPr>
        <w:t>-CO không ít hơn 500 lần.</w:t>
      </w:r>
    </w:p>
    <w:p w14:paraId="50829D4A"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 Số lần cắt dòng ngắn mạch tương ứng giá trị 50% dòng cắt ngắn mạch định mức không ít hơn 30 lần.</w:t>
      </w:r>
    </w:p>
    <w:p w14:paraId="3DD90590"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 Số lần cắt dòng ngắn mạch tương ứng giá trị 100% dòng cắt ngắn mạch định mức không ít hơn 10 lần.</w:t>
      </w:r>
    </w:p>
    <w:p w14:paraId="49B72B72" w14:textId="6676FDE0" w:rsidR="00D01B2C" w:rsidRPr="009412AD" w:rsidRDefault="00E71B21" w:rsidP="00D01B2C">
      <w:pPr>
        <w:pStyle w:val="Article"/>
        <w:widowControl w:val="0"/>
        <w:spacing w:before="60" w:after="60" w:line="380" w:lineRule="exact"/>
        <w:ind w:firstLine="0"/>
        <w:rPr>
          <w:color w:val="000000" w:themeColor="text1"/>
          <w:lang w:val="vi-VN"/>
        </w:rPr>
      </w:pPr>
      <w:bookmarkStart w:id="8" w:name="_Toc103252593"/>
      <w:r w:rsidRPr="009412AD">
        <w:rPr>
          <w:color w:val="000000" w:themeColor="text1"/>
          <w:lang w:val="nl-NL"/>
        </w:rPr>
        <w:t>II.2.</w:t>
      </w:r>
      <w:r w:rsidR="00A90A4A" w:rsidRPr="009412AD">
        <w:rPr>
          <w:color w:val="000000" w:themeColor="text1"/>
          <w:lang w:val="nl-NL"/>
        </w:rPr>
        <w:t>4</w:t>
      </w:r>
      <w:r w:rsidRPr="009412AD">
        <w:rPr>
          <w:color w:val="000000" w:themeColor="text1"/>
        </w:rPr>
        <w:t xml:space="preserve">. </w:t>
      </w:r>
      <w:r w:rsidR="00D01B2C" w:rsidRPr="009412AD">
        <w:rPr>
          <w:color w:val="000000" w:themeColor="text1"/>
        </w:rPr>
        <w:t xml:space="preserve">Yêu cầu về thử nghiệm </w:t>
      </w:r>
      <w:r w:rsidR="004F2EA2" w:rsidRPr="009412AD">
        <w:rPr>
          <w:color w:val="000000" w:themeColor="text1"/>
        </w:rPr>
        <w:t xml:space="preserve">tủ truyền động </w:t>
      </w:r>
      <w:r w:rsidR="00D01B2C" w:rsidRPr="009412AD">
        <w:rPr>
          <w:color w:val="000000" w:themeColor="text1"/>
        </w:rPr>
        <w:t>máy cắt</w:t>
      </w:r>
      <w:bookmarkEnd w:id="8"/>
      <w:r w:rsidR="00D01B2C" w:rsidRPr="009412AD">
        <w:rPr>
          <w:color w:val="000000" w:themeColor="text1"/>
        </w:rPr>
        <w:t xml:space="preserve">  </w:t>
      </w:r>
    </w:p>
    <w:p w14:paraId="130A8EDB"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rPr>
        <w:t>1. Các yêu cầu chung về tài liệu thử nghiệm</w:t>
      </w:r>
      <w:r w:rsidRPr="009412AD">
        <w:rPr>
          <w:color w:val="000000" w:themeColor="text1"/>
          <w:szCs w:val="28"/>
          <w:lang w:val="en-US"/>
        </w:rPr>
        <w:t>:</w:t>
      </w:r>
    </w:p>
    <w:p w14:paraId="17172441" w14:textId="05D7B69D" w:rsidR="00D01B2C" w:rsidRPr="009412AD" w:rsidRDefault="00FF6DF2" w:rsidP="00D01B2C">
      <w:pPr>
        <w:pStyle w:val="Bodytext"/>
        <w:widowControl w:val="0"/>
        <w:tabs>
          <w:tab w:val="left" w:pos="5387"/>
        </w:tabs>
        <w:spacing w:before="60" w:after="60" w:line="380" w:lineRule="exact"/>
        <w:ind w:firstLine="567"/>
        <w:rPr>
          <w:color w:val="000000" w:themeColor="text1"/>
          <w:szCs w:val="28"/>
        </w:rPr>
      </w:pPr>
      <w:r w:rsidRPr="009412AD">
        <w:rPr>
          <w:color w:val="000000" w:themeColor="text1"/>
          <w:sz w:val="26"/>
          <w:szCs w:val="26"/>
        </w:rPr>
        <w:t>Tủ truyền động</w:t>
      </w:r>
      <w:r w:rsidR="00D01B2C" w:rsidRPr="009412AD">
        <w:rPr>
          <w:color w:val="000000" w:themeColor="text1"/>
          <w:szCs w:val="28"/>
          <w:lang w:val="en-US"/>
        </w:rPr>
        <w:t xml:space="preserve"> máy cắt được cung cấp phải đi</w:t>
      </w:r>
      <w:r w:rsidR="00D01B2C" w:rsidRPr="009412AD">
        <w:rPr>
          <w:color w:val="000000" w:themeColor="text1"/>
          <w:szCs w:val="28"/>
        </w:rPr>
        <w:t xml:space="preserve"> kèm với đầy đủ tài liệu chứng minh</w:t>
      </w:r>
      <w:r w:rsidR="00D01B2C" w:rsidRPr="009412AD">
        <w:rPr>
          <w:color w:val="000000" w:themeColor="text1"/>
          <w:szCs w:val="28"/>
          <w:lang w:val="en-US"/>
        </w:rPr>
        <w:t xml:space="preserve"> khả năng đáp ứng các yêu cầu kỹ</w:t>
      </w:r>
      <w:r w:rsidR="00D01B2C" w:rsidRPr="009412AD">
        <w:rPr>
          <w:color w:val="000000" w:themeColor="text1"/>
          <w:szCs w:val="28"/>
        </w:rPr>
        <w:t xml:space="preserve"> thuật </w:t>
      </w:r>
      <w:r w:rsidR="00D01B2C" w:rsidRPr="009412AD">
        <w:rPr>
          <w:color w:val="000000" w:themeColor="text1"/>
          <w:szCs w:val="28"/>
          <w:lang w:val="en-US"/>
        </w:rPr>
        <w:t>được</w:t>
      </w:r>
      <w:r w:rsidR="00D01B2C" w:rsidRPr="009412AD">
        <w:rPr>
          <w:color w:val="000000" w:themeColor="text1"/>
          <w:szCs w:val="28"/>
        </w:rPr>
        <w:t xml:space="preserve"> nêu trong Quy định này cũng như </w:t>
      </w:r>
      <w:r w:rsidR="00D01B2C" w:rsidRPr="009412AD">
        <w:rPr>
          <w:color w:val="000000" w:themeColor="text1"/>
          <w:szCs w:val="28"/>
          <w:lang w:val="en-US"/>
        </w:rPr>
        <w:t xml:space="preserve">tiêu chuẩn IEC đặc thù </w:t>
      </w:r>
      <w:r w:rsidR="00D01B2C" w:rsidRPr="009412AD">
        <w:rPr>
          <w:color w:val="000000" w:themeColor="text1"/>
          <w:szCs w:val="28"/>
        </w:rPr>
        <w:t xml:space="preserve">quy định cho </w:t>
      </w:r>
      <w:r w:rsidR="00D01B2C" w:rsidRPr="009412AD">
        <w:rPr>
          <w:color w:val="000000" w:themeColor="text1"/>
          <w:szCs w:val="28"/>
          <w:lang w:val="en-US"/>
        </w:rPr>
        <w:t>từng thành phần của thiết bị.</w:t>
      </w:r>
    </w:p>
    <w:p w14:paraId="6DD68A08" w14:textId="77777777" w:rsidR="00D01B2C" w:rsidRPr="009412AD" w:rsidRDefault="00D01B2C" w:rsidP="00D01B2C">
      <w:pPr>
        <w:pStyle w:val="Bodytext"/>
        <w:widowControl w:val="0"/>
        <w:tabs>
          <w:tab w:val="left" w:pos="5387"/>
        </w:tabs>
        <w:spacing w:before="60" w:after="60" w:line="380" w:lineRule="exact"/>
        <w:ind w:firstLine="567"/>
        <w:rPr>
          <w:color w:val="000000" w:themeColor="text1"/>
          <w:szCs w:val="28"/>
          <w:lang w:val="en-US"/>
        </w:rPr>
      </w:pPr>
      <w:r w:rsidRPr="009412AD">
        <w:rPr>
          <w:color w:val="000000" w:themeColor="text1"/>
          <w:szCs w:val="28"/>
          <w:lang w:val="en-US"/>
        </w:rPr>
        <w:t>N</w:t>
      </w:r>
      <w:r w:rsidRPr="009412AD">
        <w:rPr>
          <w:color w:val="000000" w:themeColor="text1"/>
          <w:szCs w:val="28"/>
        </w:rPr>
        <w:t xml:space="preserve">hà sản xuất </w:t>
      </w:r>
      <w:r w:rsidRPr="009412AD">
        <w:rPr>
          <w:color w:val="000000" w:themeColor="text1"/>
          <w:szCs w:val="28"/>
          <w:lang w:val="en-US"/>
        </w:rPr>
        <w:t>và/hoặc nhà cung cấp các thiết bị</w:t>
      </w:r>
      <w:r w:rsidRPr="009412AD">
        <w:rPr>
          <w:color w:val="000000" w:themeColor="text1"/>
          <w:szCs w:val="28"/>
        </w:rPr>
        <w:t xml:space="preserve"> </w:t>
      </w:r>
      <w:r w:rsidRPr="009412AD">
        <w:rPr>
          <w:color w:val="000000" w:themeColor="text1"/>
          <w:szCs w:val="28"/>
          <w:lang w:val="en-US"/>
        </w:rPr>
        <w:t xml:space="preserve">máy cắt </w:t>
      </w:r>
      <w:r w:rsidRPr="009412AD">
        <w:rPr>
          <w:color w:val="000000" w:themeColor="text1"/>
          <w:szCs w:val="28"/>
        </w:rPr>
        <w:t xml:space="preserve">có trách nhiệm cung cấp đầy đủ </w:t>
      </w:r>
      <w:r w:rsidRPr="009412AD">
        <w:rPr>
          <w:color w:val="000000" w:themeColor="text1"/>
          <w:szCs w:val="28"/>
          <w:lang w:val="en-US"/>
        </w:rPr>
        <w:t>các biên</w:t>
      </w:r>
      <w:r w:rsidRPr="009412AD">
        <w:rPr>
          <w:color w:val="000000" w:themeColor="text1"/>
          <w:szCs w:val="28"/>
        </w:rPr>
        <w:t xml:space="preserve"> bản, kết quả </w:t>
      </w:r>
      <w:r w:rsidRPr="009412AD">
        <w:rPr>
          <w:color w:val="000000" w:themeColor="text1"/>
          <w:szCs w:val="28"/>
          <w:lang w:val="en-US"/>
        </w:rPr>
        <w:t>thử nghiệm điển hình (Type test), thử nghiệm xuất xưởng (thử nghiệm thường xuyên - Routine test) thể hiện khả năng đáp ứng yêu</w:t>
      </w:r>
      <w:r w:rsidRPr="009412AD">
        <w:rPr>
          <w:color w:val="000000" w:themeColor="text1"/>
          <w:szCs w:val="28"/>
        </w:rPr>
        <w:t xml:space="preserve"> cầu làm việc đối với các thiết bị được cung cấp</w:t>
      </w:r>
      <w:r w:rsidRPr="009412AD">
        <w:rPr>
          <w:color w:val="000000" w:themeColor="text1"/>
          <w:szCs w:val="28"/>
          <w:lang w:val="en-US"/>
        </w:rPr>
        <w:t>, trong đó:</w:t>
      </w:r>
    </w:p>
    <w:p w14:paraId="5A7A4C7E" w14:textId="77777777" w:rsidR="00D01B2C" w:rsidRPr="009412AD" w:rsidRDefault="00D01B2C" w:rsidP="00202C52">
      <w:pPr>
        <w:pStyle w:val="Bodytext"/>
        <w:widowControl w:val="0"/>
        <w:tabs>
          <w:tab w:val="left" w:pos="5387"/>
        </w:tabs>
        <w:spacing w:before="60" w:after="60" w:line="380" w:lineRule="exact"/>
        <w:ind w:firstLine="567"/>
        <w:rPr>
          <w:color w:val="000000" w:themeColor="text1"/>
          <w:szCs w:val="28"/>
          <w:lang w:val="en-US"/>
        </w:rPr>
      </w:pPr>
      <w:r w:rsidRPr="009412AD">
        <w:rPr>
          <w:color w:val="000000" w:themeColor="text1"/>
          <w:szCs w:val="28"/>
          <w:lang w:val="en-US"/>
        </w:rPr>
        <w:t>a. Các biên bản thử nghiệm Type test phải do Đơn vị thử nghiệm độc lập thuộc hiệp hội STL (Shorting Testing Liasion) phát hành.</w:t>
      </w:r>
    </w:p>
    <w:p w14:paraId="20D553B8" w14:textId="32172592" w:rsidR="00D01B2C" w:rsidRPr="009412AD" w:rsidRDefault="00D01B2C" w:rsidP="00202C52">
      <w:pPr>
        <w:pStyle w:val="Bodytext"/>
        <w:widowControl w:val="0"/>
        <w:tabs>
          <w:tab w:val="left" w:pos="5387"/>
        </w:tabs>
        <w:spacing w:before="60" w:after="60" w:line="380" w:lineRule="exact"/>
        <w:ind w:firstLine="567"/>
        <w:rPr>
          <w:color w:val="000000" w:themeColor="text1"/>
          <w:szCs w:val="28"/>
        </w:rPr>
      </w:pPr>
      <w:r w:rsidRPr="009412AD">
        <w:rPr>
          <w:color w:val="000000" w:themeColor="text1"/>
          <w:szCs w:val="28"/>
          <w:lang w:val="en-US"/>
        </w:rPr>
        <w:t xml:space="preserve">b. Các biên bản thử nghiệm Routine Test do nhà sản xuất tự </w:t>
      </w:r>
      <w:r w:rsidRPr="009412AD">
        <w:rPr>
          <w:color w:val="000000" w:themeColor="text1"/>
          <w:szCs w:val="28"/>
        </w:rPr>
        <w:t>thực hiện</w:t>
      </w:r>
      <w:r w:rsidRPr="009412AD">
        <w:rPr>
          <w:color w:val="000000" w:themeColor="text1"/>
          <w:szCs w:val="28"/>
          <w:lang w:val="en-US"/>
        </w:rPr>
        <w:t xml:space="preserve"> và ban hành các kết quả thử nghiệm</w:t>
      </w:r>
      <w:r w:rsidRPr="009412AD">
        <w:rPr>
          <w:color w:val="000000" w:themeColor="text1"/>
          <w:szCs w:val="28"/>
        </w:rPr>
        <w:t>.</w:t>
      </w:r>
    </w:p>
    <w:p w14:paraId="787AC319" w14:textId="70B5B4DF" w:rsidR="00D01B2C" w:rsidRPr="009412AD" w:rsidRDefault="00202C52" w:rsidP="00D01B2C">
      <w:pPr>
        <w:keepNext/>
        <w:widowControl w:val="0"/>
        <w:spacing w:before="60" w:after="60" w:line="380" w:lineRule="exact"/>
        <w:outlineLvl w:val="0"/>
        <w:rPr>
          <w:b/>
          <w:bCs/>
          <w:color w:val="000000" w:themeColor="text1"/>
          <w:kern w:val="32"/>
          <w:szCs w:val="28"/>
        </w:rPr>
      </w:pPr>
      <w:bookmarkStart w:id="9" w:name="_Toc103252596"/>
      <w:r w:rsidRPr="009412AD">
        <w:rPr>
          <w:b/>
          <w:bCs/>
          <w:color w:val="000000" w:themeColor="text1"/>
          <w:szCs w:val="28"/>
          <w:lang w:val="nl-NL"/>
        </w:rPr>
        <w:t>II.2.</w:t>
      </w:r>
      <w:r w:rsidR="00A90A4A" w:rsidRPr="009412AD">
        <w:rPr>
          <w:b/>
          <w:bCs/>
          <w:color w:val="000000" w:themeColor="text1"/>
          <w:lang w:val="nl-NL"/>
        </w:rPr>
        <w:t>5</w:t>
      </w:r>
      <w:r w:rsidR="00D01B2C" w:rsidRPr="009412AD">
        <w:rPr>
          <w:b/>
          <w:bCs/>
          <w:color w:val="000000" w:themeColor="text1"/>
          <w:kern w:val="32"/>
          <w:szCs w:val="28"/>
        </w:rPr>
        <w:t>. Yêu cầu về tài liệu cho</w:t>
      </w:r>
      <w:r w:rsidR="004F2EA2" w:rsidRPr="009412AD">
        <w:rPr>
          <w:color w:val="000000" w:themeColor="text1"/>
        </w:rPr>
        <w:t xml:space="preserve"> </w:t>
      </w:r>
      <w:r w:rsidR="004F2EA2" w:rsidRPr="009412AD">
        <w:rPr>
          <w:b/>
          <w:bCs/>
          <w:color w:val="000000" w:themeColor="text1"/>
        </w:rPr>
        <w:t>tủ truyền động</w:t>
      </w:r>
      <w:r w:rsidR="00D01B2C" w:rsidRPr="009412AD">
        <w:rPr>
          <w:b/>
          <w:bCs/>
          <w:color w:val="000000" w:themeColor="text1"/>
          <w:kern w:val="32"/>
          <w:szCs w:val="28"/>
        </w:rPr>
        <w:t xml:space="preserve"> máy cắt</w:t>
      </w:r>
      <w:bookmarkEnd w:id="9"/>
      <w:r w:rsidR="00D01B2C" w:rsidRPr="009412AD">
        <w:rPr>
          <w:b/>
          <w:bCs/>
          <w:color w:val="000000" w:themeColor="text1"/>
          <w:kern w:val="32"/>
          <w:szCs w:val="28"/>
        </w:rPr>
        <w:t xml:space="preserve"> </w:t>
      </w:r>
    </w:p>
    <w:p w14:paraId="189B7E3C"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 xml:space="preserve">Nhà sản xuất có trách nhiệm cung cấp đầy đủ về các tài liệu sau đây: </w:t>
      </w:r>
    </w:p>
    <w:p w14:paraId="4D236A07" w14:textId="0CB9EB05" w:rsidR="00D01B2C" w:rsidRPr="009412AD" w:rsidRDefault="00202559"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1</w:t>
      </w:r>
      <w:r w:rsidR="00D01B2C" w:rsidRPr="009412AD">
        <w:rPr>
          <w:color w:val="000000" w:themeColor="text1"/>
          <w:szCs w:val="28"/>
          <w:lang w:val="en-US"/>
        </w:rPr>
        <w:t>. Bản vẽ mô tả cấu trúc, kích thước, mặt cắt các thành phần chính của thiết bị: tủ truyền động.</w:t>
      </w:r>
    </w:p>
    <w:p w14:paraId="62A775B8"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lastRenderedPageBreak/>
        <w:t xml:space="preserve">3. Bản vẽ nguyên lý và đấu nối nội bộ tủ điều khiển, tủ truyền động. </w:t>
      </w:r>
    </w:p>
    <w:p w14:paraId="4D5BF241" w14:textId="5379C421"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4. Bản vẽ hướng dẫn lắp đặt.</w:t>
      </w:r>
    </w:p>
    <w:p w14:paraId="5B697C5B"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5. Các biên bản thử nghiệm đáp ứng quy định đặc tính và tiêu chuẩn IEC.</w:t>
      </w:r>
    </w:p>
    <w:p w14:paraId="78D4999A" w14:textId="77777777"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6. Các chứng chỉ hệ thống quản lý chất lượng, xuất xứ sản phẩm, phụ kiện.</w:t>
      </w:r>
    </w:p>
    <w:p w14:paraId="0F15B464" w14:textId="0166115D"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7. Catalog</w:t>
      </w:r>
      <w:r w:rsidRPr="009412AD">
        <w:rPr>
          <w:color w:val="000000" w:themeColor="text1"/>
          <w:szCs w:val="28"/>
        </w:rPr>
        <w:t xml:space="preserve"> của nhà sản xuất</w:t>
      </w:r>
      <w:r w:rsidRPr="009412AD">
        <w:rPr>
          <w:color w:val="000000" w:themeColor="text1"/>
          <w:szCs w:val="28"/>
          <w:lang w:val="en-US"/>
        </w:rPr>
        <w:t>.</w:t>
      </w:r>
    </w:p>
    <w:p w14:paraId="4EB61527" w14:textId="2130AE3A" w:rsidR="00D01B2C" w:rsidRPr="009412AD" w:rsidRDefault="00D01B2C"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8. Các</w:t>
      </w:r>
      <w:r w:rsidRPr="009412AD">
        <w:rPr>
          <w:color w:val="000000" w:themeColor="text1"/>
          <w:szCs w:val="28"/>
        </w:rPr>
        <w:t xml:space="preserve"> </w:t>
      </w:r>
      <w:r w:rsidRPr="009412AD">
        <w:rPr>
          <w:color w:val="000000" w:themeColor="text1"/>
          <w:szCs w:val="28"/>
          <w:lang w:val="en-US"/>
        </w:rPr>
        <w:t>tài liệu hướng dẫn, khuyến cáo khi thực hiện: lặp</w:t>
      </w:r>
      <w:r w:rsidRPr="009412AD">
        <w:rPr>
          <w:color w:val="000000" w:themeColor="text1"/>
          <w:szCs w:val="28"/>
        </w:rPr>
        <w:t xml:space="preserve"> đặt, vận hành, </w:t>
      </w:r>
      <w:r w:rsidRPr="009412AD">
        <w:rPr>
          <w:color w:val="000000" w:themeColor="text1"/>
          <w:szCs w:val="28"/>
          <w:lang w:val="en-US"/>
        </w:rPr>
        <w:t xml:space="preserve">kiểm tra, bảo dưỡng thiết bị và đại tu, thí nghiệm định kỳ, thí nghiệm tăng cường </w:t>
      </w:r>
      <w:r w:rsidRPr="009412AD">
        <w:rPr>
          <w:color w:val="000000" w:themeColor="text1"/>
          <w:szCs w:val="28"/>
        </w:rPr>
        <w:t>(</w:t>
      </w:r>
      <w:r w:rsidRPr="009412AD">
        <w:rPr>
          <w:color w:val="000000" w:themeColor="text1"/>
          <w:szCs w:val="28"/>
          <w:lang w:val="en-US"/>
        </w:rPr>
        <w:t>như tần suất thực hiện, nội dung công việc</w:t>
      </w:r>
      <w:r w:rsidRPr="009412AD">
        <w:rPr>
          <w:color w:val="000000" w:themeColor="text1"/>
          <w:szCs w:val="28"/>
        </w:rPr>
        <w:t>)</w:t>
      </w:r>
      <w:r w:rsidRPr="009412AD">
        <w:rPr>
          <w:color w:val="000000" w:themeColor="text1"/>
          <w:szCs w:val="28"/>
          <w:lang w:val="en-US"/>
        </w:rPr>
        <w:t>; các khiếm khuyết hư hỏng thường gặp và cách xử lý các trục trặc hư hỏng thường gặp.</w:t>
      </w:r>
    </w:p>
    <w:p w14:paraId="3A56552E" w14:textId="4D4EDD3C" w:rsidR="00D01B2C" w:rsidRPr="009412AD" w:rsidRDefault="00202C52" w:rsidP="00D01B2C">
      <w:pPr>
        <w:keepNext/>
        <w:widowControl w:val="0"/>
        <w:spacing w:before="60" w:after="60" w:line="380" w:lineRule="exact"/>
        <w:outlineLvl w:val="0"/>
        <w:rPr>
          <w:b/>
          <w:bCs/>
          <w:color w:val="000000" w:themeColor="text1"/>
          <w:kern w:val="32"/>
          <w:szCs w:val="28"/>
        </w:rPr>
      </w:pPr>
      <w:bookmarkStart w:id="10" w:name="_Toc57278544"/>
      <w:bookmarkStart w:id="11" w:name="_Toc103252597"/>
      <w:r w:rsidRPr="009412AD">
        <w:rPr>
          <w:b/>
          <w:bCs/>
          <w:color w:val="000000" w:themeColor="text1"/>
          <w:szCs w:val="28"/>
          <w:lang w:val="nl-NL"/>
        </w:rPr>
        <w:t>II.2.</w:t>
      </w:r>
      <w:r w:rsidR="00390D28" w:rsidRPr="009412AD">
        <w:rPr>
          <w:b/>
          <w:bCs/>
          <w:color w:val="000000" w:themeColor="text1"/>
          <w:lang w:val="nl-NL"/>
        </w:rPr>
        <w:t>6</w:t>
      </w:r>
      <w:r w:rsidRPr="009412AD">
        <w:rPr>
          <w:b/>
          <w:bCs/>
          <w:color w:val="000000" w:themeColor="text1"/>
          <w:kern w:val="32"/>
          <w:szCs w:val="28"/>
        </w:rPr>
        <w:t xml:space="preserve">. </w:t>
      </w:r>
      <w:r w:rsidR="00D01B2C" w:rsidRPr="009412AD">
        <w:rPr>
          <w:b/>
          <w:bCs/>
          <w:color w:val="000000" w:themeColor="text1"/>
          <w:kern w:val="32"/>
          <w:szCs w:val="28"/>
        </w:rPr>
        <w:t xml:space="preserve">Yêu cầu khác cho </w:t>
      </w:r>
      <w:r w:rsidR="004F2EA2" w:rsidRPr="009412AD">
        <w:rPr>
          <w:b/>
          <w:bCs/>
          <w:color w:val="000000" w:themeColor="text1"/>
        </w:rPr>
        <w:t>tủ truyền động</w:t>
      </w:r>
      <w:r w:rsidR="004F2EA2" w:rsidRPr="009412AD">
        <w:rPr>
          <w:color w:val="000000" w:themeColor="text1"/>
        </w:rPr>
        <w:t xml:space="preserve"> </w:t>
      </w:r>
      <w:r w:rsidR="00D01B2C" w:rsidRPr="009412AD">
        <w:rPr>
          <w:b/>
          <w:bCs/>
          <w:color w:val="000000" w:themeColor="text1"/>
          <w:kern w:val="32"/>
          <w:szCs w:val="28"/>
        </w:rPr>
        <w:t>máy cắt</w:t>
      </w:r>
      <w:bookmarkEnd w:id="10"/>
      <w:bookmarkEnd w:id="11"/>
    </w:p>
    <w:p w14:paraId="1D0EA1A7" w14:textId="2BA36EC6" w:rsidR="00D01B2C" w:rsidRPr="009412AD" w:rsidRDefault="003F0979" w:rsidP="00D01B2C">
      <w:pPr>
        <w:pStyle w:val="Bodytext"/>
        <w:widowControl w:val="0"/>
        <w:spacing w:before="60" w:after="60" w:line="380" w:lineRule="exact"/>
        <w:ind w:firstLine="567"/>
        <w:rPr>
          <w:color w:val="000000" w:themeColor="text1"/>
          <w:szCs w:val="28"/>
          <w:lang w:val="en-US"/>
        </w:rPr>
      </w:pPr>
      <w:r w:rsidRPr="009412AD">
        <w:rPr>
          <w:color w:val="000000" w:themeColor="text1"/>
          <w:szCs w:val="28"/>
          <w:lang w:val="en-US"/>
        </w:rPr>
        <w:t xml:space="preserve">- </w:t>
      </w:r>
      <w:r w:rsidR="00D01B2C" w:rsidRPr="009412AD">
        <w:rPr>
          <w:color w:val="000000" w:themeColor="text1"/>
          <w:szCs w:val="28"/>
          <w:lang w:val="en-US"/>
        </w:rPr>
        <w:t>Các nội dung không nêu trong yêu cầu đặc tính k</w:t>
      </w:r>
      <w:r w:rsidR="00202C52" w:rsidRPr="009412AD">
        <w:rPr>
          <w:color w:val="000000" w:themeColor="text1"/>
          <w:szCs w:val="28"/>
          <w:lang w:val="en-US"/>
        </w:rPr>
        <w:t>ỹ</w:t>
      </w:r>
      <w:r w:rsidR="00D01B2C" w:rsidRPr="009412AD">
        <w:rPr>
          <w:color w:val="000000" w:themeColor="text1"/>
          <w:szCs w:val="28"/>
          <w:lang w:val="en-US"/>
        </w:rPr>
        <w:t xml:space="preserve"> thuật trên sẽ phải áp dụng theo “Quy định đặc tính kỹ thuật cơ bản máy cắt 500 kV, 220 kV, 110 kV trên lưới truyền tải điện” do Tổng Công ty Ban hành tại Quyết định số 145/QĐ-HĐTV ngày 03/10/2022 và Quyết định hiệu chỉnh số 179 QĐ-HĐTV ngày 15/6/2023 và áp dụng theo Quy</w:t>
      </w:r>
      <w:r w:rsidR="00D01B2C" w:rsidRPr="009412AD">
        <w:rPr>
          <w:color w:val="000000" w:themeColor="text1"/>
          <w:szCs w:val="28"/>
        </w:rPr>
        <w:t xml:space="preserve"> định kỹ thuật EVN, các </w:t>
      </w:r>
      <w:r w:rsidR="00D01B2C" w:rsidRPr="009412AD">
        <w:rPr>
          <w:color w:val="000000" w:themeColor="text1"/>
          <w:szCs w:val="28"/>
          <w:lang w:val="en-US"/>
        </w:rPr>
        <w:t>tiêu chuẩn TCVN, IEC hoặc tiêu chuẩn tương đương.</w:t>
      </w:r>
    </w:p>
    <w:p w14:paraId="312DD929" w14:textId="77777777" w:rsidR="003F0979" w:rsidRPr="009412AD" w:rsidRDefault="003F0979" w:rsidP="003F0979">
      <w:pPr>
        <w:shd w:val="clear" w:color="auto" w:fill="FFFFFF" w:themeFill="background1"/>
        <w:tabs>
          <w:tab w:val="left" w:pos="0"/>
        </w:tabs>
        <w:spacing w:after="120" w:line="271" w:lineRule="auto"/>
        <w:ind w:firstLine="709"/>
        <w:jc w:val="both"/>
        <w:rPr>
          <w:rFonts w:eastAsia="Times New Roman"/>
          <w:color w:val="000000" w:themeColor="text1"/>
          <w:szCs w:val="28"/>
          <w:lang w:val="nl-NL"/>
        </w:rPr>
      </w:pPr>
      <w:r w:rsidRPr="009412AD">
        <w:rPr>
          <w:rFonts w:eastAsia="Times New Roman"/>
          <w:color w:val="000000" w:themeColor="text1"/>
          <w:szCs w:val="28"/>
          <w:lang w:val="nl-NL"/>
        </w:rPr>
        <w:t>- Nhà thầu phải điền đầy đủ các thông tin đáp ứng các yêu cầu kỹ thuật trong bảng điền thông số, đồng thời cung cấp đầy đủ các tài liệu để chứng minh tính đúng đắn của các thông số do nhà thầu điền (tài liệu kỹ thuật, catalog, các loại test, bản vẽ liên quan, bảng cam kết của nhà sản xuất...). Các loại test với thiết bị thử nghiệm mẫu phải giống như mục cung cấp (Nhà sản xuất, nước sản xuất, mã hiệu theo quy định trong tài liệu đấu thầu). Việc thiếu các thông tin dữ liệu kỹ thuật và không có tài liệu chứng minh tính đúng đắn các yêu cầu kỹ thuật cơ bản của hồ sơ mời thầu được xem là không đạt.</w:t>
      </w:r>
    </w:p>
    <w:p w14:paraId="46F0D29C" w14:textId="77777777" w:rsidR="003F0979" w:rsidRPr="009412AD" w:rsidRDefault="003F0979" w:rsidP="003F0979">
      <w:pPr>
        <w:tabs>
          <w:tab w:val="left" w:pos="0"/>
        </w:tabs>
        <w:spacing w:after="120" w:line="271" w:lineRule="auto"/>
        <w:ind w:firstLine="709"/>
        <w:jc w:val="both"/>
        <w:rPr>
          <w:color w:val="000000" w:themeColor="text1"/>
          <w:szCs w:val="28"/>
          <w:lang w:val="nl-NL"/>
        </w:rPr>
      </w:pPr>
      <w:r w:rsidRPr="009412AD">
        <w:rPr>
          <w:color w:val="000000" w:themeColor="text1"/>
          <w:szCs w:val="28"/>
          <w:lang w:val="nl-NL"/>
        </w:rPr>
        <w:t>- Các hạng mục đánh dấu * tại bảng dữ liệu là yêu cầu cơ bản của đặc tính kỹ thuật thiết bị chính, nhà thầu không đáp ứng hoặc không chứng minh được tính đáp ứng của các yêu cầu cơ bản trên sẽ được xem là không đạt yêu cầu.</w:t>
      </w:r>
    </w:p>
    <w:bookmarkEnd w:id="4"/>
    <w:p w14:paraId="239A1103" w14:textId="350AAEAB" w:rsidR="00453B80" w:rsidRPr="009412AD" w:rsidRDefault="000A7DF1" w:rsidP="003F0979">
      <w:pPr>
        <w:shd w:val="clear" w:color="auto" w:fill="FFFFFF" w:themeFill="background1"/>
        <w:spacing w:after="0" w:line="312" w:lineRule="auto"/>
        <w:ind w:firstLine="720"/>
        <w:jc w:val="both"/>
        <w:rPr>
          <w:b/>
          <w:color w:val="000000" w:themeColor="text1"/>
          <w:lang w:val="nl-NL"/>
        </w:rPr>
      </w:pPr>
      <w:r w:rsidRPr="009412AD">
        <w:rPr>
          <w:b/>
          <w:color w:val="000000" w:themeColor="text1"/>
        </w:rPr>
        <w:t xml:space="preserve">Bảng kê yêu cầu thông số kỹ thuật </w:t>
      </w:r>
      <w:r w:rsidR="004C7346" w:rsidRPr="009412AD">
        <w:rPr>
          <w:b/>
          <w:color w:val="000000" w:themeColor="text1"/>
        </w:rPr>
        <w:t xml:space="preserve">VTTB </w:t>
      </w:r>
      <w:r w:rsidRPr="009412AD">
        <w:rPr>
          <w:b/>
          <w:color w:val="000000" w:themeColor="text1"/>
        </w:rPr>
        <w:t xml:space="preserve">phục vụ </w:t>
      </w:r>
      <w:r w:rsidR="00954EC8" w:rsidRPr="009412AD">
        <w:rPr>
          <w:b/>
          <w:color w:val="000000" w:themeColor="text1"/>
        </w:rPr>
        <w:t>sửa chữa tủ truyền động máy cắt 232 pha B TBA 220kV Kon Tum</w:t>
      </w:r>
      <w:r w:rsidRPr="009412AD">
        <w:rPr>
          <w:b/>
          <w:color w:val="000000" w:themeColor="text1"/>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244"/>
        <w:gridCol w:w="5276"/>
        <w:gridCol w:w="1701"/>
        <w:gridCol w:w="1984"/>
      </w:tblGrid>
      <w:tr w:rsidR="009412AD" w:rsidRPr="009412AD" w14:paraId="7CA412F5" w14:textId="77777777" w:rsidTr="00534555">
        <w:trPr>
          <w:trHeight w:val="18"/>
          <w:tblHeader/>
          <w:jc w:val="center"/>
        </w:trPr>
        <w:tc>
          <w:tcPr>
            <w:tcW w:w="571" w:type="dxa"/>
            <w:tcBorders>
              <w:top w:val="single" w:sz="4" w:space="0" w:color="auto"/>
              <w:right w:val="nil"/>
            </w:tcBorders>
            <w:shd w:val="clear" w:color="auto" w:fill="F2F2F2"/>
            <w:vAlign w:val="center"/>
          </w:tcPr>
          <w:p w14:paraId="42022A1E" w14:textId="77777777" w:rsidR="000A7DF1" w:rsidRPr="009412AD" w:rsidRDefault="000A7DF1" w:rsidP="000A7DF1">
            <w:pPr>
              <w:spacing w:before="30" w:after="30" w:line="240" w:lineRule="auto"/>
              <w:rPr>
                <w:b/>
                <w:bCs/>
                <w:color w:val="000000" w:themeColor="text1"/>
                <w:sz w:val="26"/>
                <w:szCs w:val="26"/>
              </w:rPr>
            </w:pPr>
            <w:r w:rsidRPr="009412AD">
              <w:rPr>
                <w:b/>
                <w:bCs/>
                <w:color w:val="000000" w:themeColor="text1"/>
                <w:sz w:val="26"/>
                <w:szCs w:val="26"/>
              </w:rPr>
              <w:t>TT</w:t>
            </w:r>
          </w:p>
        </w:tc>
        <w:tc>
          <w:tcPr>
            <w:tcW w:w="244" w:type="dxa"/>
            <w:tcBorders>
              <w:top w:val="single" w:sz="4" w:space="0" w:color="auto"/>
              <w:left w:val="nil"/>
            </w:tcBorders>
            <w:shd w:val="clear" w:color="auto" w:fill="F2F2F2"/>
            <w:vAlign w:val="center"/>
          </w:tcPr>
          <w:p w14:paraId="68168EBF" w14:textId="77777777" w:rsidR="000A7DF1" w:rsidRPr="009412AD" w:rsidRDefault="000A7DF1" w:rsidP="000A7DF1">
            <w:pPr>
              <w:spacing w:before="30" w:after="30" w:line="240" w:lineRule="auto"/>
              <w:ind w:hanging="106"/>
              <w:rPr>
                <w:b/>
                <w:bCs/>
                <w:color w:val="000000" w:themeColor="text1"/>
                <w:sz w:val="26"/>
                <w:szCs w:val="26"/>
              </w:rPr>
            </w:pPr>
          </w:p>
        </w:tc>
        <w:tc>
          <w:tcPr>
            <w:tcW w:w="5276" w:type="dxa"/>
            <w:tcBorders>
              <w:top w:val="single" w:sz="4" w:space="0" w:color="auto"/>
            </w:tcBorders>
            <w:shd w:val="clear" w:color="auto" w:fill="F2F2F2"/>
            <w:vAlign w:val="center"/>
          </w:tcPr>
          <w:p w14:paraId="446F2B06" w14:textId="77777777" w:rsidR="000A7DF1" w:rsidRPr="009412AD" w:rsidRDefault="000A7DF1" w:rsidP="000A7DF1">
            <w:pPr>
              <w:spacing w:before="30" w:after="30" w:line="240" w:lineRule="auto"/>
              <w:jc w:val="center"/>
              <w:rPr>
                <w:b/>
                <w:bCs/>
                <w:color w:val="000000" w:themeColor="text1"/>
                <w:sz w:val="26"/>
                <w:szCs w:val="26"/>
              </w:rPr>
            </w:pPr>
            <w:r w:rsidRPr="009412AD">
              <w:rPr>
                <w:b/>
                <w:bCs/>
                <w:color w:val="000000" w:themeColor="text1"/>
                <w:sz w:val="26"/>
                <w:szCs w:val="26"/>
              </w:rPr>
              <w:t>Nội dung</w:t>
            </w:r>
          </w:p>
        </w:tc>
        <w:tc>
          <w:tcPr>
            <w:tcW w:w="1701" w:type="dxa"/>
            <w:tcBorders>
              <w:top w:val="single" w:sz="4" w:space="0" w:color="auto"/>
            </w:tcBorders>
            <w:shd w:val="clear" w:color="auto" w:fill="F2F2F2"/>
            <w:vAlign w:val="center"/>
          </w:tcPr>
          <w:p w14:paraId="77D265C2" w14:textId="77777777" w:rsidR="000A7DF1" w:rsidRPr="009412AD" w:rsidRDefault="000A7DF1" w:rsidP="000A7DF1">
            <w:pPr>
              <w:spacing w:before="30" w:after="30" w:line="240" w:lineRule="auto"/>
              <w:jc w:val="center"/>
              <w:rPr>
                <w:b/>
                <w:bCs/>
                <w:color w:val="000000" w:themeColor="text1"/>
                <w:sz w:val="26"/>
                <w:szCs w:val="26"/>
              </w:rPr>
            </w:pPr>
            <w:r w:rsidRPr="009412AD">
              <w:rPr>
                <w:b/>
                <w:bCs/>
                <w:color w:val="000000" w:themeColor="text1"/>
                <w:sz w:val="26"/>
                <w:szCs w:val="26"/>
              </w:rPr>
              <w:t>Yêu cầu</w:t>
            </w:r>
          </w:p>
        </w:tc>
        <w:tc>
          <w:tcPr>
            <w:tcW w:w="1984" w:type="dxa"/>
            <w:tcBorders>
              <w:top w:val="single" w:sz="4" w:space="0" w:color="auto"/>
            </w:tcBorders>
            <w:shd w:val="clear" w:color="auto" w:fill="F2F2F2"/>
            <w:vAlign w:val="center"/>
          </w:tcPr>
          <w:p w14:paraId="5D96C8D9" w14:textId="77777777" w:rsidR="000A7DF1" w:rsidRPr="009412AD" w:rsidRDefault="000A7DF1" w:rsidP="000A7DF1">
            <w:pPr>
              <w:spacing w:before="30" w:after="30" w:line="240" w:lineRule="auto"/>
              <w:jc w:val="center"/>
              <w:rPr>
                <w:b/>
                <w:bCs/>
                <w:color w:val="000000" w:themeColor="text1"/>
                <w:sz w:val="26"/>
                <w:szCs w:val="26"/>
              </w:rPr>
            </w:pPr>
            <w:r w:rsidRPr="009412AD">
              <w:rPr>
                <w:b/>
                <w:bCs/>
                <w:color w:val="000000" w:themeColor="text1"/>
                <w:sz w:val="26"/>
                <w:szCs w:val="26"/>
              </w:rPr>
              <w:t xml:space="preserve">Ghi chú </w:t>
            </w:r>
          </w:p>
        </w:tc>
      </w:tr>
      <w:tr w:rsidR="009412AD" w:rsidRPr="009412AD" w14:paraId="0B2C371D" w14:textId="77777777" w:rsidTr="00534555">
        <w:trPr>
          <w:trHeight w:val="18"/>
          <w:jc w:val="center"/>
        </w:trPr>
        <w:tc>
          <w:tcPr>
            <w:tcW w:w="815" w:type="dxa"/>
            <w:gridSpan w:val="2"/>
            <w:shd w:val="clear" w:color="auto" w:fill="auto"/>
            <w:vAlign w:val="center"/>
          </w:tcPr>
          <w:p w14:paraId="46FA9C24" w14:textId="7E7DF8C4" w:rsidR="004C7346" w:rsidRPr="009412AD" w:rsidRDefault="004C7346" w:rsidP="004C7346">
            <w:pPr>
              <w:spacing w:before="30" w:after="30" w:line="240" w:lineRule="auto"/>
              <w:jc w:val="center"/>
              <w:rPr>
                <w:b/>
                <w:bCs/>
                <w:color w:val="000000" w:themeColor="text1"/>
                <w:sz w:val="26"/>
                <w:szCs w:val="26"/>
              </w:rPr>
            </w:pPr>
            <w:r w:rsidRPr="009412AD">
              <w:rPr>
                <w:b/>
                <w:bCs/>
                <w:color w:val="000000" w:themeColor="text1"/>
                <w:sz w:val="26"/>
                <w:szCs w:val="26"/>
              </w:rPr>
              <w:t>I.</w:t>
            </w:r>
          </w:p>
        </w:tc>
        <w:tc>
          <w:tcPr>
            <w:tcW w:w="5276" w:type="dxa"/>
            <w:shd w:val="clear" w:color="auto" w:fill="auto"/>
            <w:vAlign w:val="center"/>
          </w:tcPr>
          <w:p w14:paraId="1744DDF5" w14:textId="1DAF35C5" w:rsidR="004C7346" w:rsidRPr="009412AD" w:rsidRDefault="004C7346" w:rsidP="000A7DF1">
            <w:pPr>
              <w:spacing w:before="30" w:after="30" w:line="240" w:lineRule="auto"/>
              <w:rPr>
                <w:b/>
                <w:bCs/>
                <w:color w:val="000000" w:themeColor="text1"/>
                <w:sz w:val="26"/>
                <w:szCs w:val="26"/>
              </w:rPr>
            </w:pPr>
            <w:r w:rsidRPr="009412AD">
              <w:rPr>
                <w:b/>
                <w:bCs/>
                <w:color w:val="000000" w:themeColor="text1"/>
                <w:sz w:val="26"/>
                <w:szCs w:val="26"/>
              </w:rPr>
              <w:t xml:space="preserve">Yêu cầu </w:t>
            </w:r>
            <w:r w:rsidR="007F3D08" w:rsidRPr="009412AD">
              <w:rPr>
                <w:b/>
                <w:bCs/>
                <w:color w:val="000000" w:themeColor="text1"/>
                <w:sz w:val="26"/>
                <w:szCs w:val="26"/>
              </w:rPr>
              <w:t xml:space="preserve">kỹ thuật </w:t>
            </w:r>
            <w:r w:rsidR="00954EC8" w:rsidRPr="009412AD">
              <w:rPr>
                <w:b/>
                <w:bCs/>
                <w:color w:val="000000" w:themeColor="text1"/>
                <w:sz w:val="26"/>
                <w:szCs w:val="26"/>
              </w:rPr>
              <w:t>tủ truyền động máy cắt 220 kV ( máy cắt lộ tổng 220 kV Máy biến áp)</w:t>
            </w:r>
          </w:p>
        </w:tc>
        <w:tc>
          <w:tcPr>
            <w:tcW w:w="1701" w:type="dxa"/>
            <w:shd w:val="clear" w:color="auto" w:fill="auto"/>
            <w:vAlign w:val="center"/>
          </w:tcPr>
          <w:p w14:paraId="4803C16B" w14:textId="455A48EC" w:rsidR="004C7346" w:rsidRPr="009412AD" w:rsidRDefault="004C7346" w:rsidP="000A7DF1">
            <w:pPr>
              <w:spacing w:before="30" w:after="30" w:line="240" w:lineRule="auto"/>
              <w:jc w:val="center"/>
              <w:rPr>
                <w:color w:val="000000" w:themeColor="text1"/>
                <w:sz w:val="26"/>
                <w:szCs w:val="26"/>
              </w:rPr>
            </w:pPr>
          </w:p>
        </w:tc>
        <w:tc>
          <w:tcPr>
            <w:tcW w:w="1984" w:type="dxa"/>
            <w:shd w:val="clear" w:color="auto" w:fill="auto"/>
          </w:tcPr>
          <w:p w14:paraId="531FEF4D" w14:textId="77777777" w:rsidR="004C7346" w:rsidRPr="009412AD" w:rsidRDefault="004C7346" w:rsidP="000A7DF1">
            <w:pPr>
              <w:widowControl w:val="0"/>
              <w:spacing w:before="30" w:after="30" w:line="240" w:lineRule="auto"/>
              <w:jc w:val="center"/>
              <w:rPr>
                <w:b/>
                <w:bCs/>
                <w:color w:val="000000" w:themeColor="text1"/>
                <w:kern w:val="32"/>
                <w:sz w:val="26"/>
                <w:szCs w:val="26"/>
              </w:rPr>
            </w:pPr>
          </w:p>
        </w:tc>
      </w:tr>
      <w:tr w:rsidR="009412AD" w:rsidRPr="009412AD" w14:paraId="6FBB74F6" w14:textId="77777777" w:rsidTr="00534555">
        <w:trPr>
          <w:trHeight w:val="18"/>
          <w:jc w:val="center"/>
        </w:trPr>
        <w:tc>
          <w:tcPr>
            <w:tcW w:w="571" w:type="dxa"/>
            <w:tcBorders>
              <w:right w:val="nil"/>
            </w:tcBorders>
            <w:shd w:val="clear" w:color="auto" w:fill="auto"/>
            <w:vAlign w:val="center"/>
          </w:tcPr>
          <w:p w14:paraId="2AD9C4B2"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7F5BAA51" w14:textId="4A527476" w:rsidR="00577834" w:rsidRPr="009412AD" w:rsidRDefault="00577834" w:rsidP="0005448A">
            <w:pPr>
              <w:spacing w:before="30" w:after="30" w:line="240" w:lineRule="auto"/>
              <w:ind w:left="-106" w:hanging="106"/>
              <w:jc w:val="right"/>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7AA1D477" w14:textId="67F251C5" w:rsidR="00577834" w:rsidRPr="009412AD" w:rsidRDefault="00577834" w:rsidP="00577834">
            <w:pPr>
              <w:spacing w:before="30" w:after="30" w:line="240" w:lineRule="auto"/>
              <w:rPr>
                <w:color w:val="000000" w:themeColor="text1"/>
                <w:sz w:val="26"/>
                <w:szCs w:val="26"/>
              </w:rPr>
            </w:pPr>
            <w:r w:rsidRPr="009412AD">
              <w:rPr>
                <w:color w:val="000000" w:themeColor="text1"/>
                <w:sz w:val="26"/>
                <w:szCs w:val="26"/>
              </w:rPr>
              <w:t>Số lượng</w:t>
            </w:r>
          </w:p>
        </w:tc>
        <w:tc>
          <w:tcPr>
            <w:tcW w:w="1701" w:type="dxa"/>
            <w:shd w:val="clear" w:color="auto" w:fill="auto"/>
            <w:vAlign w:val="center"/>
          </w:tcPr>
          <w:p w14:paraId="2D60E0ED" w14:textId="27BDFA20" w:rsidR="00577834" w:rsidRPr="009412AD" w:rsidRDefault="00577834" w:rsidP="00577834">
            <w:pPr>
              <w:spacing w:before="30" w:after="30" w:line="240" w:lineRule="auto"/>
              <w:jc w:val="center"/>
              <w:rPr>
                <w:color w:val="000000" w:themeColor="text1"/>
                <w:sz w:val="26"/>
                <w:szCs w:val="26"/>
              </w:rPr>
            </w:pPr>
            <w:r w:rsidRPr="009412AD">
              <w:rPr>
                <w:color w:val="000000" w:themeColor="text1"/>
                <w:sz w:val="26"/>
                <w:szCs w:val="26"/>
              </w:rPr>
              <w:t xml:space="preserve">01 </w:t>
            </w:r>
            <w:r w:rsidR="00954EC8" w:rsidRPr="009412AD">
              <w:rPr>
                <w:color w:val="000000" w:themeColor="text1"/>
                <w:sz w:val="26"/>
                <w:szCs w:val="26"/>
              </w:rPr>
              <w:t>tủ</w:t>
            </w:r>
          </w:p>
        </w:tc>
        <w:tc>
          <w:tcPr>
            <w:tcW w:w="1984" w:type="dxa"/>
            <w:shd w:val="clear" w:color="auto" w:fill="auto"/>
          </w:tcPr>
          <w:p w14:paraId="78A1BC23" w14:textId="3E315632" w:rsidR="00577834" w:rsidRPr="009412AD" w:rsidRDefault="00577834" w:rsidP="00577834">
            <w:pPr>
              <w:widowControl w:val="0"/>
              <w:spacing w:before="30" w:after="30" w:line="240" w:lineRule="auto"/>
              <w:jc w:val="center"/>
              <w:rPr>
                <w:color w:val="000000" w:themeColor="text1"/>
                <w:kern w:val="32"/>
                <w:sz w:val="26"/>
                <w:szCs w:val="26"/>
              </w:rPr>
            </w:pPr>
          </w:p>
        </w:tc>
      </w:tr>
      <w:tr w:rsidR="009412AD" w:rsidRPr="009412AD" w14:paraId="22CCE135" w14:textId="77777777" w:rsidTr="00534555">
        <w:trPr>
          <w:trHeight w:val="18"/>
          <w:jc w:val="center"/>
        </w:trPr>
        <w:tc>
          <w:tcPr>
            <w:tcW w:w="571" w:type="dxa"/>
            <w:tcBorders>
              <w:right w:val="nil"/>
            </w:tcBorders>
            <w:shd w:val="clear" w:color="auto" w:fill="auto"/>
            <w:vAlign w:val="center"/>
          </w:tcPr>
          <w:p w14:paraId="5D76E4BC" w14:textId="77777777" w:rsidR="004F2EA2" w:rsidRPr="009412AD" w:rsidRDefault="004F2EA2"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3531F3EA" w14:textId="2D4F088D" w:rsidR="004F2EA2" w:rsidRPr="009412AD" w:rsidRDefault="004F2EA2" w:rsidP="0005448A">
            <w:pPr>
              <w:spacing w:before="30" w:after="30" w:line="240" w:lineRule="auto"/>
              <w:ind w:left="-106" w:hanging="106"/>
              <w:jc w:val="right"/>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586715E6" w14:textId="30C4D247" w:rsidR="004F2EA2" w:rsidRPr="009412AD" w:rsidRDefault="004F2EA2" w:rsidP="00577834">
            <w:pPr>
              <w:spacing w:before="30" w:after="30" w:line="240" w:lineRule="auto"/>
              <w:rPr>
                <w:color w:val="000000" w:themeColor="text1"/>
                <w:sz w:val="26"/>
                <w:szCs w:val="26"/>
              </w:rPr>
            </w:pPr>
            <w:r w:rsidRPr="009412AD">
              <w:rPr>
                <w:color w:val="000000" w:themeColor="text1"/>
                <w:sz w:val="26"/>
                <w:szCs w:val="26"/>
              </w:rPr>
              <w:t xml:space="preserve">Tủ truyền động </w:t>
            </w:r>
            <w:r w:rsidR="00DA7977" w:rsidRPr="009412AD">
              <w:rPr>
                <w:color w:val="000000" w:themeColor="text1"/>
                <w:sz w:val="26"/>
                <w:szCs w:val="26"/>
              </w:rPr>
              <w:t xml:space="preserve">đảm bảo tiêu chuẩn kỹ thuật </w:t>
            </w:r>
            <w:r w:rsidRPr="009412AD">
              <w:rPr>
                <w:color w:val="000000" w:themeColor="text1"/>
                <w:sz w:val="26"/>
                <w:szCs w:val="26"/>
              </w:rPr>
              <w:t>lắp đặt MC 232 pha B TBA 220 kV Kon Tum hiện hữu</w:t>
            </w:r>
            <w:r w:rsidR="00534555" w:rsidRPr="009412AD">
              <w:rPr>
                <w:color w:val="000000" w:themeColor="text1"/>
                <w:sz w:val="26"/>
                <w:szCs w:val="26"/>
              </w:rPr>
              <w:t xml:space="preserve"> </w:t>
            </w:r>
            <w:r w:rsidR="00250C0A" w:rsidRPr="00250C0A">
              <w:rPr>
                <w:color w:val="000000" w:themeColor="text1"/>
                <w:sz w:val="26"/>
                <w:szCs w:val="26"/>
              </w:rPr>
              <w:t>, mạch nhị thứ hiện trạng của ngăn lộ 232 và vận hành đồng bộ với các pha còn lại</w:t>
            </w:r>
            <w:r w:rsidR="00250C0A">
              <w:rPr>
                <w:color w:val="000000" w:themeColor="text1"/>
                <w:sz w:val="26"/>
                <w:szCs w:val="26"/>
              </w:rPr>
              <w:t>.</w:t>
            </w:r>
          </w:p>
        </w:tc>
        <w:tc>
          <w:tcPr>
            <w:tcW w:w="1701" w:type="dxa"/>
            <w:shd w:val="clear" w:color="auto" w:fill="auto"/>
            <w:vAlign w:val="center"/>
          </w:tcPr>
          <w:p w14:paraId="05BFF3BF" w14:textId="36EC964E" w:rsidR="004F2EA2" w:rsidRPr="009412AD" w:rsidRDefault="004F2EA2" w:rsidP="00577834">
            <w:pPr>
              <w:spacing w:before="30" w:after="30" w:line="240" w:lineRule="auto"/>
              <w:jc w:val="center"/>
              <w:rPr>
                <w:color w:val="000000" w:themeColor="text1"/>
                <w:sz w:val="26"/>
                <w:szCs w:val="26"/>
              </w:rPr>
            </w:pPr>
            <w:r w:rsidRPr="009412AD">
              <w:rPr>
                <w:color w:val="000000" w:themeColor="text1"/>
                <w:kern w:val="32"/>
                <w:sz w:val="26"/>
                <w:szCs w:val="26"/>
              </w:rPr>
              <w:t>Yêu cầu</w:t>
            </w:r>
          </w:p>
        </w:tc>
        <w:tc>
          <w:tcPr>
            <w:tcW w:w="1984" w:type="dxa"/>
            <w:shd w:val="clear" w:color="auto" w:fill="auto"/>
          </w:tcPr>
          <w:p w14:paraId="2FF69C09" w14:textId="1DB9D6AE" w:rsidR="004F2EA2" w:rsidRPr="009412AD" w:rsidRDefault="00534555" w:rsidP="00534555">
            <w:pPr>
              <w:widowControl w:val="0"/>
              <w:spacing w:before="30" w:after="30" w:line="240" w:lineRule="auto"/>
              <w:jc w:val="both"/>
              <w:rPr>
                <w:color w:val="000000" w:themeColor="text1"/>
                <w:kern w:val="32"/>
                <w:sz w:val="26"/>
                <w:szCs w:val="26"/>
              </w:rPr>
            </w:pPr>
            <w:r w:rsidRPr="009412AD">
              <w:rPr>
                <w:color w:val="000000" w:themeColor="text1"/>
                <w:sz w:val="26"/>
                <w:szCs w:val="26"/>
              </w:rPr>
              <w:t xml:space="preserve">MC 232 pha B TBA 220 kV Kon Tum hiện hữu là MC 220 </w:t>
            </w:r>
            <w:r w:rsidRPr="009412AD">
              <w:rPr>
                <w:color w:val="000000" w:themeColor="text1"/>
                <w:sz w:val="26"/>
                <w:szCs w:val="26"/>
              </w:rPr>
              <w:lastRenderedPageBreak/>
              <w:t xml:space="preserve">kV 3 pha 3 bộ truyền động, loại GL314F3 do GE T&amp;D INDIA LIMITED – INDIA sản xuất) </w:t>
            </w:r>
          </w:p>
        </w:tc>
      </w:tr>
      <w:tr w:rsidR="009412AD" w:rsidRPr="009412AD" w14:paraId="4AB5A7A3" w14:textId="77777777" w:rsidTr="00534555">
        <w:trPr>
          <w:trHeight w:val="18"/>
          <w:jc w:val="center"/>
        </w:trPr>
        <w:tc>
          <w:tcPr>
            <w:tcW w:w="571" w:type="dxa"/>
            <w:tcBorders>
              <w:right w:val="nil"/>
            </w:tcBorders>
            <w:shd w:val="clear" w:color="auto" w:fill="auto"/>
            <w:vAlign w:val="center"/>
          </w:tcPr>
          <w:p w14:paraId="4D900A32"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29E3F55C" w14:textId="77777777" w:rsidR="00577834" w:rsidRPr="009412AD" w:rsidRDefault="00577834" w:rsidP="00577834">
            <w:pPr>
              <w:spacing w:before="30" w:after="30" w:line="240" w:lineRule="auto"/>
              <w:ind w:left="-106" w:hanging="106"/>
              <w:rPr>
                <w:color w:val="000000" w:themeColor="text1"/>
                <w:sz w:val="26"/>
                <w:szCs w:val="26"/>
              </w:rPr>
            </w:pPr>
          </w:p>
        </w:tc>
        <w:tc>
          <w:tcPr>
            <w:tcW w:w="5276" w:type="dxa"/>
            <w:shd w:val="clear" w:color="auto" w:fill="auto"/>
            <w:vAlign w:val="center"/>
          </w:tcPr>
          <w:p w14:paraId="2948920E" w14:textId="0300814B" w:rsidR="00577834" w:rsidRPr="009412AD" w:rsidRDefault="00577834" w:rsidP="00577834">
            <w:pPr>
              <w:spacing w:before="30" w:after="30" w:line="240" w:lineRule="auto"/>
              <w:rPr>
                <w:color w:val="000000" w:themeColor="text1"/>
                <w:sz w:val="26"/>
                <w:szCs w:val="26"/>
              </w:rPr>
            </w:pPr>
            <w:r w:rsidRPr="009412AD">
              <w:rPr>
                <w:color w:val="000000" w:themeColor="text1"/>
                <w:sz w:val="26"/>
                <w:szCs w:val="26"/>
              </w:rPr>
              <w:t>Nhà sản xuất</w:t>
            </w:r>
          </w:p>
        </w:tc>
        <w:tc>
          <w:tcPr>
            <w:tcW w:w="1701" w:type="dxa"/>
            <w:shd w:val="clear" w:color="auto" w:fill="auto"/>
            <w:vAlign w:val="center"/>
          </w:tcPr>
          <w:p w14:paraId="6017EF70" w14:textId="456CD3DE" w:rsidR="00577834" w:rsidRPr="009412AD" w:rsidRDefault="00577834" w:rsidP="00577834">
            <w:pPr>
              <w:spacing w:before="30" w:after="30" w:line="240" w:lineRule="auto"/>
              <w:jc w:val="center"/>
              <w:rPr>
                <w:color w:val="000000" w:themeColor="text1"/>
                <w:sz w:val="26"/>
                <w:szCs w:val="26"/>
              </w:rPr>
            </w:pPr>
            <w:r w:rsidRPr="009412AD">
              <w:rPr>
                <w:color w:val="000000" w:themeColor="text1"/>
                <w:sz w:val="26"/>
                <w:szCs w:val="26"/>
              </w:rPr>
              <w:t>Nêu cụ thể</w:t>
            </w:r>
          </w:p>
        </w:tc>
        <w:tc>
          <w:tcPr>
            <w:tcW w:w="1984" w:type="dxa"/>
            <w:shd w:val="clear" w:color="auto" w:fill="auto"/>
          </w:tcPr>
          <w:p w14:paraId="1149790D" w14:textId="77777777" w:rsidR="00577834" w:rsidRPr="009412AD" w:rsidRDefault="00577834" w:rsidP="00577834">
            <w:pPr>
              <w:widowControl w:val="0"/>
              <w:spacing w:before="30" w:after="30" w:line="240" w:lineRule="auto"/>
              <w:jc w:val="center"/>
              <w:rPr>
                <w:b/>
                <w:bCs/>
                <w:color w:val="000000" w:themeColor="text1"/>
                <w:kern w:val="32"/>
                <w:sz w:val="26"/>
                <w:szCs w:val="26"/>
              </w:rPr>
            </w:pPr>
          </w:p>
        </w:tc>
      </w:tr>
      <w:tr w:rsidR="009412AD" w:rsidRPr="009412AD" w14:paraId="5610632D" w14:textId="77777777" w:rsidTr="00534555">
        <w:trPr>
          <w:trHeight w:val="18"/>
          <w:jc w:val="center"/>
        </w:trPr>
        <w:tc>
          <w:tcPr>
            <w:tcW w:w="571" w:type="dxa"/>
            <w:tcBorders>
              <w:right w:val="nil"/>
            </w:tcBorders>
            <w:shd w:val="clear" w:color="auto" w:fill="auto"/>
            <w:vAlign w:val="center"/>
          </w:tcPr>
          <w:p w14:paraId="3A4B1AB8"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6E4CCDBF" w14:textId="77777777" w:rsidR="00577834" w:rsidRPr="009412AD" w:rsidRDefault="00577834" w:rsidP="00577834">
            <w:pPr>
              <w:spacing w:before="30" w:after="30" w:line="240" w:lineRule="auto"/>
              <w:ind w:hanging="106"/>
              <w:rPr>
                <w:color w:val="000000" w:themeColor="text1"/>
                <w:sz w:val="26"/>
                <w:szCs w:val="26"/>
              </w:rPr>
            </w:pPr>
          </w:p>
        </w:tc>
        <w:tc>
          <w:tcPr>
            <w:tcW w:w="5276" w:type="dxa"/>
            <w:shd w:val="clear" w:color="auto" w:fill="auto"/>
            <w:vAlign w:val="center"/>
          </w:tcPr>
          <w:p w14:paraId="137E0E7A" w14:textId="77777777" w:rsidR="00577834" w:rsidRPr="009412AD" w:rsidRDefault="00577834" w:rsidP="00577834">
            <w:pPr>
              <w:spacing w:before="30" w:after="30" w:line="240" w:lineRule="auto"/>
              <w:rPr>
                <w:color w:val="000000" w:themeColor="text1"/>
                <w:sz w:val="26"/>
                <w:szCs w:val="26"/>
              </w:rPr>
            </w:pPr>
            <w:r w:rsidRPr="009412AD">
              <w:rPr>
                <w:color w:val="000000" w:themeColor="text1"/>
                <w:sz w:val="26"/>
                <w:szCs w:val="26"/>
              </w:rPr>
              <w:t>Nước sản xuất</w:t>
            </w:r>
          </w:p>
        </w:tc>
        <w:tc>
          <w:tcPr>
            <w:tcW w:w="1701" w:type="dxa"/>
            <w:shd w:val="clear" w:color="auto" w:fill="auto"/>
            <w:vAlign w:val="center"/>
          </w:tcPr>
          <w:p w14:paraId="65FE1BFC" w14:textId="77777777" w:rsidR="00577834" w:rsidRPr="009412AD" w:rsidRDefault="00577834" w:rsidP="00577834">
            <w:pPr>
              <w:spacing w:before="30" w:after="30" w:line="240" w:lineRule="auto"/>
              <w:jc w:val="center"/>
              <w:rPr>
                <w:color w:val="000000" w:themeColor="text1"/>
                <w:sz w:val="26"/>
                <w:szCs w:val="26"/>
              </w:rPr>
            </w:pPr>
            <w:r w:rsidRPr="009412AD">
              <w:rPr>
                <w:color w:val="000000" w:themeColor="text1"/>
                <w:sz w:val="26"/>
                <w:szCs w:val="26"/>
              </w:rPr>
              <w:t>Nêu cụ thể</w:t>
            </w:r>
          </w:p>
        </w:tc>
        <w:tc>
          <w:tcPr>
            <w:tcW w:w="1984" w:type="dxa"/>
            <w:shd w:val="clear" w:color="auto" w:fill="auto"/>
          </w:tcPr>
          <w:p w14:paraId="60847F31" w14:textId="77777777" w:rsidR="00577834" w:rsidRPr="009412AD" w:rsidRDefault="00577834" w:rsidP="00577834">
            <w:pPr>
              <w:widowControl w:val="0"/>
              <w:spacing w:before="30" w:after="30" w:line="240" w:lineRule="auto"/>
              <w:jc w:val="center"/>
              <w:rPr>
                <w:b/>
                <w:bCs/>
                <w:color w:val="000000" w:themeColor="text1"/>
                <w:kern w:val="32"/>
                <w:sz w:val="26"/>
                <w:szCs w:val="26"/>
              </w:rPr>
            </w:pPr>
          </w:p>
        </w:tc>
      </w:tr>
      <w:tr w:rsidR="009412AD" w:rsidRPr="009412AD" w14:paraId="471E2A3A" w14:textId="77777777" w:rsidTr="00534555">
        <w:trPr>
          <w:trHeight w:val="18"/>
          <w:jc w:val="center"/>
        </w:trPr>
        <w:tc>
          <w:tcPr>
            <w:tcW w:w="571" w:type="dxa"/>
            <w:tcBorders>
              <w:right w:val="nil"/>
            </w:tcBorders>
            <w:shd w:val="clear" w:color="auto" w:fill="auto"/>
            <w:vAlign w:val="center"/>
          </w:tcPr>
          <w:p w14:paraId="4DB99029"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62DC546D" w14:textId="77777777" w:rsidR="00577834" w:rsidRPr="009412AD" w:rsidRDefault="00577834" w:rsidP="00577834">
            <w:pPr>
              <w:spacing w:before="30" w:after="30" w:line="240" w:lineRule="auto"/>
              <w:ind w:hanging="106"/>
              <w:rPr>
                <w:color w:val="000000" w:themeColor="text1"/>
                <w:sz w:val="26"/>
                <w:szCs w:val="26"/>
              </w:rPr>
            </w:pPr>
          </w:p>
        </w:tc>
        <w:tc>
          <w:tcPr>
            <w:tcW w:w="5276" w:type="dxa"/>
            <w:shd w:val="clear" w:color="auto" w:fill="auto"/>
            <w:vAlign w:val="center"/>
          </w:tcPr>
          <w:p w14:paraId="399FCA24" w14:textId="77777777" w:rsidR="00577834" w:rsidRPr="009412AD" w:rsidRDefault="00577834" w:rsidP="00577834">
            <w:pPr>
              <w:spacing w:before="30" w:after="30" w:line="240" w:lineRule="auto"/>
              <w:rPr>
                <w:color w:val="000000" w:themeColor="text1"/>
                <w:sz w:val="26"/>
                <w:szCs w:val="26"/>
              </w:rPr>
            </w:pPr>
            <w:r w:rsidRPr="009412AD">
              <w:rPr>
                <w:color w:val="000000" w:themeColor="text1"/>
                <w:sz w:val="26"/>
                <w:szCs w:val="26"/>
              </w:rPr>
              <w:t>Mã hiệu</w:t>
            </w:r>
          </w:p>
        </w:tc>
        <w:tc>
          <w:tcPr>
            <w:tcW w:w="1701" w:type="dxa"/>
            <w:shd w:val="clear" w:color="auto" w:fill="auto"/>
            <w:vAlign w:val="center"/>
          </w:tcPr>
          <w:p w14:paraId="421A9A2C" w14:textId="77777777" w:rsidR="00577834" w:rsidRPr="009412AD" w:rsidRDefault="00577834" w:rsidP="00577834">
            <w:pPr>
              <w:spacing w:before="30" w:after="30" w:line="240" w:lineRule="auto"/>
              <w:jc w:val="center"/>
              <w:rPr>
                <w:color w:val="000000" w:themeColor="text1"/>
                <w:sz w:val="26"/>
                <w:szCs w:val="26"/>
              </w:rPr>
            </w:pPr>
            <w:r w:rsidRPr="009412AD">
              <w:rPr>
                <w:color w:val="000000" w:themeColor="text1"/>
                <w:sz w:val="26"/>
                <w:szCs w:val="26"/>
              </w:rPr>
              <w:t>Nêu cụ thể</w:t>
            </w:r>
          </w:p>
        </w:tc>
        <w:tc>
          <w:tcPr>
            <w:tcW w:w="1984" w:type="dxa"/>
            <w:shd w:val="clear" w:color="auto" w:fill="auto"/>
          </w:tcPr>
          <w:p w14:paraId="119974AF" w14:textId="77777777" w:rsidR="00577834" w:rsidRPr="009412AD" w:rsidRDefault="00577834" w:rsidP="00577834">
            <w:pPr>
              <w:widowControl w:val="0"/>
              <w:spacing w:before="30" w:after="30" w:line="240" w:lineRule="auto"/>
              <w:jc w:val="center"/>
              <w:rPr>
                <w:b/>
                <w:bCs/>
                <w:color w:val="000000" w:themeColor="text1"/>
                <w:kern w:val="32"/>
                <w:sz w:val="26"/>
                <w:szCs w:val="26"/>
              </w:rPr>
            </w:pPr>
          </w:p>
        </w:tc>
      </w:tr>
      <w:tr w:rsidR="009412AD" w:rsidRPr="009412AD" w14:paraId="42551798" w14:textId="77777777" w:rsidTr="00534555">
        <w:trPr>
          <w:trHeight w:val="18"/>
          <w:jc w:val="center"/>
        </w:trPr>
        <w:tc>
          <w:tcPr>
            <w:tcW w:w="571" w:type="dxa"/>
            <w:tcBorders>
              <w:right w:val="nil"/>
            </w:tcBorders>
            <w:shd w:val="clear" w:color="auto" w:fill="auto"/>
            <w:vAlign w:val="center"/>
          </w:tcPr>
          <w:p w14:paraId="70417F77"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1BC3F9B6" w14:textId="77777777" w:rsidR="00577834" w:rsidRPr="009412AD" w:rsidRDefault="00577834" w:rsidP="00577834">
            <w:pPr>
              <w:spacing w:before="30" w:after="30" w:line="240" w:lineRule="auto"/>
              <w:ind w:hanging="106"/>
              <w:rPr>
                <w:color w:val="000000" w:themeColor="text1"/>
                <w:sz w:val="26"/>
                <w:szCs w:val="26"/>
              </w:rPr>
            </w:pPr>
          </w:p>
        </w:tc>
        <w:tc>
          <w:tcPr>
            <w:tcW w:w="5276" w:type="dxa"/>
            <w:shd w:val="clear" w:color="auto" w:fill="auto"/>
            <w:vAlign w:val="center"/>
          </w:tcPr>
          <w:p w14:paraId="484F69CC" w14:textId="7A305AB3" w:rsidR="00577834" w:rsidRPr="009412AD" w:rsidRDefault="00577834" w:rsidP="00577834">
            <w:pPr>
              <w:spacing w:before="30" w:after="30" w:line="240" w:lineRule="auto"/>
              <w:rPr>
                <w:color w:val="000000" w:themeColor="text1"/>
                <w:sz w:val="26"/>
                <w:szCs w:val="26"/>
              </w:rPr>
            </w:pPr>
            <w:r w:rsidRPr="009412AD">
              <w:rPr>
                <w:color w:val="000000" w:themeColor="text1"/>
                <w:sz w:val="26"/>
                <w:szCs w:val="26"/>
              </w:rPr>
              <w:t>Năm sản xuất</w:t>
            </w:r>
          </w:p>
        </w:tc>
        <w:tc>
          <w:tcPr>
            <w:tcW w:w="1701" w:type="dxa"/>
            <w:shd w:val="clear" w:color="auto" w:fill="auto"/>
            <w:vAlign w:val="center"/>
          </w:tcPr>
          <w:p w14:paraId="299A972B" w14:textId="227E0475" w:rsidR="00577834" w:rsidRPr="009412AD" w:rsidRDefault="00577834" w:rsidP="00577834">
            <w:pPr>
              <w:spacing w:before="30" w:after="30" w:line="240" w:lineRule="auto"/>
              <w:jc w:val="center"/>
              <w:rPr>
                <w:color w:val="000000" w:themeColor="text1"/>
                <w:sz w:val="26"/>
                <w:szCs w:val="26"/>
              </w:rPr>
            </w:pPr>
            <w:r w:rsidRPr="009412AD">
              <w:rPr>
                <w:color w:val="000000" w:themeColor="text1"/>
                <w:sz w:val="26"/>
                <w:szCs w:val="26"/>
              </w:rPr>
              <w:t>2025 trở về sau</w:t>
            </w:r>
          </w:p>
        </w:tc>
        <w:tc>
          <w:tcPr>
            <w:tcW w:w="1984" w:type="dxa"/>
            <w:shd w:val="clear" w:color="auto" w:fill="auto"/>
          </w:tcPr>
          <w:p w14:paraId="2AA62137" w14:textId="77777777" w:rsidR="00577834" w:rsidRPr="009412AD" w:rsidRDefault="00577834" w:rsidP="00577834">
            <w:pPr>
              <w:widowControl w:val="0"/>
              <w:spacing w:before="30" w:after="30" w:line="240" w:lineRule="auto"/>
              <w:jc w:val="center"/>
              <w:rPr>
                <w:b/>
                <w:bCs/>
                <w:color w:val="000000" w:themeColor="text1"/>
                <w:kern w:val="32"/>
                <w:sz w:val="26"/>
                <w:szCs w:val="26"/>
              </w:rPr>
            </w:pPr>
          </w:p>
        </w:tc>
      </w:tr>
      <w:tr w:rsidR="009412AD" w:rsidRPr="009412AD" w14:paraId="0C7D2E00" w14:textId="77777777" w:rsidTr="00534555">
        <w:trPr>
          <w:trHeight w:val="18"/>
          <w:jc w:val="center"/>
        </w:trPr>
        <w:tc>
          <w:tcPr>
            <w:tcW w:w="571" w:type="dxa"/>
            <w:tcBorders>
              <w:right w:val="nil"/>
            </w:tcBorders>
            <w:shd w:val="clear" w:color="auto" w:fill="auto"/>
            <w:vAlign w:val="center"/>
          </w:tcPr>
          <w:p w14:paraId="1D5E6402"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492F5494"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37CC7FEB"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Tiêu chuẩn áp dụng chế tạo và thử nghiệm</w:t>
            </w:r>
          </w:p>
        </w:tc>
        <w:tc>
          <w:tcPr>
            <w:tcW w:w="1701" w:type="dxa"/>
            <w:shd w:val="clear" w:color="auto" w:fill="auto"/>
            <w:vAlign w:val="center"/>
          </w:tcPr>
          <w:p w14:paraId="3B541F28" w14:textId="01306B18"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IEC 62271-100, 62271-1</w:t>
            </w:r>
          </w:p>
        </w:tc>
        <w:tc>
          <w:tcPr>
            <w:tcW w:w="1984" w:type="dxa"/>
            <w:shd w:val="clear" w:color="auto" w:fill="auto"/>
          </w:tcPr>
          <w:p w14:paraId="253C11A2"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36131937" w14:textId="77777777" w:rsidTr="00534555">
        <w:trPr>
          <w:trHeight w:val="368"/>
          <w:jc w:val="center"/>
        </w:trPr>
        <w:tc>
          <w:tcPr>
            <w:tcW w:w="571" w:type="dxa"/>
            <w:tcBorders>
              <w:right w:val="nil"/>
            </w:tcBorders>
            <w:shd w:val="clear" w:color="auto" w:fill="auto"/>
            <w:vAlign w:val="center"/>
          </w:tcPr>
          <w:p w14:paraId="05C07916"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43F20507"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36B7B4AF" w14:textId="50FFC4DB"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 xml:space="preserve">Chủng loại </w:t>
            </w:r>
            <w:r w:rsidR="00954EC8" w:rsidRPr="009412AD">
              <w:rPr>
                <w:color w:val="000000" w:themeColor="text1"/>
                <w:sz w:val="26"/>
                <w:szCs w:val="26"/>
              </w:rPr>
              <w:t>tủ truyền động máy cắt</w:t>
            </w:r>
          </w:p>
        </w:tc>
        <w:tc>
          <w:tcPr>
            <w:tcW w:w="1701" w:type="dxa"/>
            <w:shd w:val="clear" w:color="auto" w:fill="auto"/>
            <w:vAlign w:val="center"/>
          </w:tcPr>
          <w:p w14:paraId="409B80EE"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1 pha, lắp đặt ngoài trời</w:t>
            </w:r>
          </w:p>
        </w:tc>
        <w:tc>
          <w:tcPr>
            <w:tcW w:w="1984" w:type="dxa"/>
            <w:shd w:val="clear" w:color="auto" w:fill="auto"/>
          </w:tcPr>
          <w:p w14:paraId="28ADFEC2"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703EAA91" w14:textId="77777777" w:rsidTr="00534555">
        <w:trPr>
          <w:trHeight w:val="18"/>
          <w:jc w:val="center"/>
        </w:trPr>
        <w:tc>
          <w:tcPr>
            <w:tcW w:w="571" w:type="dxa"/>
            <w:tcBorders>
              <w:right w:val="nil"/>
            </w:tcBorders>
            <w:shd w:val="clear" w:color="auto" w:fill="auto"/>
            <w:vAlign w:val="center"/>
          </w:tcPr>
          <w:p w14:paraId="350470DE"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066ACF51"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4AA001A9"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Chủng loại cơ cấu tích năng</w:t>
            </w:r>
          </w:p>
        </w:tc>
        <w:tc>
          <w:tcPr>
            <w:tcW w:w="1701" w:type="dxa"/>
            <w:shd w:val="clear" w:color="auto" w:fill="auto"/>
            <w:vAlign w:val="center"/>
          </w:tcPr>
          <w:p w14:paraId="18E35E46" w14:textId="08DA2ECD"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Lò xo (có chỉ thị tích năng, tích năng được cả bằng tay và điện)</w:t>
            </w:r>
          </w:p>
        </w:tc>
        <w:tc>
          <w:tcPr>
            <w:tcW w:w="1984" w:type="dxa"/>
            <w:shd w:val="clear" w:color="auto" w:fill="auto"/>
          </w:tcPr>
          <w:p w14:paraId="65A46EE1"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5D75E533" w14:textId="77777777" w:rsidTr="00534555">
        <w:trPr>
          <w:trHeight w:val="18"/>
          <w:jc w:val="center"/>
        </w:trPr>
        <w:tc>
          <w:tcPr>
            <w:tcW w:w="571" w:type="dxa"/>
            <w:tcBorders>
              <w:right w:val="nil"/>
            </w:tcBorders>
            <w:shd w:val="clear" w:color="auto" w:fill="auto"/>
            <w:vAlign w:val="center"/>
          </w:tcPr>
          <w:p w14:paraId="2F226E0B"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56E46F17" w14:textId="77777777" w:rsidR="00577834" w:rsidRPr="009412AD" w:rsidRDefault="00577834" w:rsidP="00577834">
            <w:pPr>
              <w:widowControl w:val="0"/>
              <w:spacing w:before="30" w:after="30" w:line="240" w:lineRule="auto"/>
              <w:ind w:hanging="106"/>
              <w:rPr>
                <w:color w:val="000000" w:themeColor="text1"/>
                <w:sz w:val="26"/>
                <w:szCs w:val="26"/>
              </w:rPr>
            </w:pPr>
          </w:p>
        </w:tc>
        <w:tc>
          <w:tcPr>
            <w:tcW w:w="5276" w:type="dxa"/>
            <w:shd w:val="clear" w:color="auto" w:fill="auto"/>
            <w:vAlign w:val="center"/>
          </w:tcPr>
          <w:p w14:paraId="1486B00E"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 xml:space="preserve">Mức ồn tối đa theo IEC62271-37-082 khi máy cắt hoạt động, dB </w:t>
            </w:r>
          </w:p>
        </w:tc>
        <w:tc>
          <w:tcPr>
            <w:tcW w:w="1701" w:type="dxa"/>
            <w:shd w:val="clear" w:color="auto" w:fill="auto"/>
            <w:vAlign w:val="center"/>
          </w:tcPr>
          <w:p w14:paraId="0E1CD5BE"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Nêu rõ</w:t>
            </w:r>
          </w:p>
        </w:tc>
        <w:tc>
          <w:tcPr>
            <w:tcW w:w="1984" w:type="dxa"/>
            <w:shd w:val="clear" w:color="auto" w:fill="auto"/>
          </w:tcPr>
          <w:p w14:paraId="03408689"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7816BD56" w14:textId="77777777" w:rsidTr="00534555">
        <w:trPr>
          <w:trHeight w:val="18"/>
          <w:jc w:val="center"/>
        </w:trPr>
        <w:tc>
          <w:tcPr>
            <w:tcW w:w="571" w:type="dxa"/>
            <w:tcBorders>
              <w:right w:val="nil"/>
            </w:tcBorders>
            <w:shd w:val="clear" w:color="auto" w:fill="auto"/>
            <w:vAlign w:val="center"/>
          </w:tcPr>
          <w:p w14:paraId="0EE6AE8C"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42C2F33F" w14:textId="747A9763" w:rsidR="00577834" w:rsidRPr="009412AD" w:rsidRDefault="0031339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4BFA8F2E"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Bộ chỉ thị trạng thái đóng cắt máy cắt - On/Off Indicator</w:t>
            </w:r>
          </w:p>
        </w:tc>
        <w:tc>
          <w:tcPr>
            <w:tcW w:w="1701" w:type="dxa"/>
            <w:shd w:val="clear" w:color="auto" w:fill="auto"/>
            <w:vAlign w:val="center"/>
          </w:tcPr>
          <w:p w14:paraId="6653A2A3" w14:textId="458A7409"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Có</w:t>
            </w:r>
          </w:p>
        </w:tc>
        <w:tc>
          <w:tcPr>
            <w:tcW w:w="1984" w:type="dxa"/>
            <w:shd w:val="clear" w:color="auto" w:fill="auto"/>
          </w:tcPr>
          <w:p w14:paraId="319339A2"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49EB9BB3" w14:textId="77777777" w:rsidTr="00534555">
        <w:trPr>
          <w:trHeight w:val="18"/>
          <w:jc w:val="center"/>
        </w:trPr>
        <w:tc>
          <w:tcPr>
            <w:tcW w:w="571" w:type="dxa"/>
            <w:tcBorders>
              <w:right w:val="nil"/>
            </w:tcBorders>
            <w:shd w:val="clear" w:color="auto" w:fill="auto"/>
            <w:vAlign w:val="center"/>
          </w:tcPr>
          <w:p w14:paraId="1B6A8302" w14:textId="77777777" w:rsidR="00577834" w:rsidRPr="009412AD" w:rsidRDefault="00577834" w:rsidP="00577834">
            <w:pPr>
              <w:spacing w:before="30" w:after="30" w:line="240" w:lineRule="auto"/>
              <w:rPr>
                <w:color w:val="000000" w:themeColor="text1"/>
                <w:sz w:val="26"/>
                <w:szCs w:val="26"/>
              </w:rPr>
            </w:pPr>
          </w:p>
        </w:tc>
        <w:tc>
          <w:tcPr>
            <w:tcW w:w="244" w:type="dxa"/>
            <w:tcBorders>
              <w:left w:val="nil"/>
            </w:tcBorders>
            <w:vAlign w:val="center"/>
          </w:tcPr>
          <w:p w14:paraId="60309374" w14:textId="77777777" w:rsidR="00577834" w:rsidRPr="009412AD" w:rsidRDefault="00577834" w:rsidP="00577834">
            <w:pPr>
              <w:widowControl w:val="0"/>
              <w:spacing w:before="30" w:after="30" w:line="240" w:lineRule="auto"/>
              <w:ind w:hanging="106"/>
              <w:rPr>
                <w:b/>
                <w:i/>
                <w:color w:val="000000" w:themeColor="text1"/>
                <w:sz w:val="26"/>
                <w:szCs w:val="26"/>
              </w:rPr>
            </w:pPr>
          </w:p>
        </w:tc>
        <w:tc>
          <w:tcPr>
            <w:tcW w:w="5276" w:type="dxa"/>
            <w:shd w:val="clear" w:color="auto" w:fill="auto"/>
            <w:vAlign w:val="center"/>
          </w:tcPr>
          <w:p w14:paraId="4295BE07" w14:textId="7F77061C" w:rsidR="00577834" w:rsidRPr="009412AD" w:rsidRDefault="00577834" w:rsidP="00577834">
            <w:pPr>
              <w:widowControl w:val="0"/>
              <w:spacing w:before="30" w:after="30" w:line="240" w:lineRule="auto"/>
              <w:rPr>
                <w:b/>
                <w:i/>
                <w:color w:val="000000" w:themeColor="text1"/>
                <w:sz w:val="26"/>
                <w:szCs w:val="26"/>
              </w:rPr>
            </w:pPr>
            <w:r w:rsidRPr="009412AD">
              <w:rPr>
                <w:b/>
                <w:i/>
                <w:color w:val="000000" w:themeColor="text1"/>
                <w:sz w:val="26"/>
                <w:szCs w:val="26"/>
              </w:rPr>
              <w:t>Khả năng hoạt động của</w:t>
            </w:r>
            <w:r w:rsidR="00580DC8" w:rsidRPr="009412AD">
              <w:rPr>
                <w:b/>
                <w:i/>
                <w:color w:val="000000" w:themeColor="text1"/>
                <w:sz w:val="26"/>
                <w:szCs w:val="26"/>
              </w:rPr>
              <w:t xml:space="preserve"> bộ truyền động</w:t>
            </w:r>
            <w:r w:rsidRPr="009412AD">
              <w:rPr>
                <w:b/>
                <w:i/>
                <w:color w:val="000000" w:themeColor="text1"/>
                <w:sz w:val="26"/>
                <w:szCs w:val="26"/>
              </w:rPr>
              <w:t xml:space="preserve"> máy cắt</w:t>
            </w:r>
          </w:p>
        </w:tc>
        <w:tc>
          <w:tcPr>
            <w:tcW w:w="1701" w:type="dxa"/>
            <w:shd w:val="clear" w:color="auto" w:fill="auto"/>
            <w:vAlign w:val="center"/>
          </w:tcPr>
          <w:p w14:paraId="05A7FA2C" w14:textId="77777777" w:rsidR="00577834" w:rsidRPr="009412AD" w:rsidRDefault="00577834" w:rsidP="00577834">
            <w:pPr>
              <w:widowControl w:val="0"/>
              <w:spacing w:before="30" w:after="30" w:line="240" w:lineRule="auto"/>
              <w:jc w:val="center"/>
              <w:rPr>
                <w:b/>
                <w:i/>
                <w:color w:val="000000" w:themeColor="text1"/>
                <w:sz w:val="26"/>
                <w:szCs w:val="26"/>
              </w:rPr>
            </w:pPr>
          </w:p>
        </w:tc>
        <w:tc>
          <w:tcPr>
            <w:tcW w:w="1984" w:type="dxa"/>
            <w:shd w:val="clear" w:color="auto" w:fill="auto"/>
          </w:tcPr>
          <w:p w14:paraId="1835257B" w14:textId="77777777" w:rsidR="00577834" w:rsidRPr="009412AD" w:rsidRDefault="00577834" w:rsidP="00577834">
            <w:pPr>
              <w:widowControl w:val="0"/>
              <w:spacing w:before="30" w:after="30" w:line="240" w:lineRule="auto"/>
              <w:jc w:val="center"/>
              <w:rPr>
                <w:b/>
                <w:i/>
                <w:color w:val="000000" w:themeColor="text1"/>
                <w:sz w:val="26"/>
                <w:szCs w:val="26"/>
              </w:rPr>
            </w:pPr>
          </w:p>
        </w:tc>
      </w:tr>
      <w:tr w:rsidR="009412AD" w:rsidRPr="009412AD" w14:paraId="2C830E74" w14:textId="77777777" w:rsidTr="00534555">
        <w:trPr>
          <w:trHeight w:val="18"/>
          <w:jc w:val="center"/>
        </w:trPr>
        <w:tc>
          <w:tcPr>
            <w:tcW w:w="571" w:type="dxa"/>
            <w:tcBorders>
              <w:right w:val="nil"/>
            </w:tcBorders>
            <w:shd w:val="clear" w:color="auto" w:fill="auto"/>
            <w:vAlign w:val="center"/>
          </w:tcPr>
          <w:p w14:paraId="6EC10ED2"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7F628499" w14:textId="101A3DD9" w:rsidR="00577834" w:rsidRPr="009412AD" w:rsidRDefault="0031339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0185DA98"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Bộ truyền động của máy cắt</w:t>
            </w:r>
          </w:p>
        </w:tc>
        <w:tc>
          <w:tcPr>
            <w:tcW w:w="1701" w:type="dxa"/>
            <w:shd w:val="clear" w:color="auto" w:fill="auto"/>
            <w:vAlign w:val="center"/>
          </w:tcPr>
          <w:p w14:paraId="071FBA2F"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Đơn pha</w:t>
            </w:r>
          </w:p>
        </w:tc>
        <w:tc>
          <w:tcPr>
            <w:tcW w:w="1984" w:type="dxa"/>
            <w:shd w:val="clear" w:color="auto" w:fill="auto"/>
          </w:tcPr>
          <w:p w14:paraId="6736630E"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4D047D24" w14:textId="77777777" w:rsidTr="00534555">
        <w:trPr>
          <w:trHeight w:val="18"/>
          <w:jc w:val="center"/>
        </w:trPr>
        <w:tc>
          <w:tcPr>
            <w:tcW w:w="571" w:type="dxa"/>
            <w:tcBorders>
              <w:right w:val="nil"/>
            </w:tcBorders>
            <w:shd w:val="clear" w:color="auto" w:fill="auto"/>
            <w:vAlign w:val="center"/>
          </w:tcPr>
          <w:p w14:paraId="3ACE4BC3"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173D4698"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24C9E506"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Tổng số lần đóng cắt cơ khí, không cần bảo dưỡng</w:t>
            </w:r>
          </w:p>
        </w:tc>
        <w:tc>
          <w:tcPr>
            <w:tcW w:w="1701" w:type="dxa"/>
            <w:shd w:val="clear" w:color="auto" w:fill="auto"/>
            <w:vAlign w:val="center"/>
          </w:tcPr>
          <w:p w14:paraId="7063ECAC" w14:textId="6B925382" w:rsidR="00577834" w:rsidRPr="009412AD" w:rsidRDefault="00577834" w:rsidP="00577834">
            <w:pPr>
              <w:widowControl w:val="0"/>
              <w:spacing w:before="30" w:after="30" w:line="240" w:lineRule="auto"/>
              <w:jc w:val="center"/>
              <w:rPr>
                <w:color w:val="000000" w:themeColor="text1"/>
                <w:sz w:val="26"/>
                <w:szCs w:val="26"/>
              </w:rPr>
            </w:pPr>
            <w:bookmarkStart w:id="12" w:name="_Hlk105066108"/>
            <w:r w:rsidRPr="009412AD">
              <w:rPr>
                <w:color w:val="000000" w:themeColor="text1"/>
                <w:sz w:val="26"/>
                <w:szCs w:val="26"/>
              </w:rPr>
              <w:t>≥ 10000</w:t>
            </w:r>
            <w:bookmarkEnd w:id="12"/>
          </w:p>
        </w:tc>
        <w:tc>
          <w:tcPr>
            <w:tcW w:w="1984" w:type="dxa"/>
            <w:shd w:val="clear" w:color="auto" w:fill="auto"/>
          </w:tcPr>
          <w:p w14:paraId="447B65FD"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50F5602A" w14:textId="77777777" w:rsidTr="00534555">
        <w:trPr>
          <w:trHeight w:val="18"/>
          <w:jc w:val="center"/>
        </w:trPr>
        <w:tc>
          <w:tcPr>
            <w:tcW w:w="571" w:type="dxa"/>
            <w:tcBorders>
              <w:right w:val="nil"/>
            </w:tcBorders>
            <w:shd w:val="clear" w:color="auto" w:fill="auto"/>
            <w:vAlign w:val="center"/>
          </w:tcPr>
          <w:p w14:paraId="4041ACF0"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32944B61"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7E1C9A0E"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 xml:space="preserve">Số lần đóng cắt dòng điện định mức </w:t>
            </w:r>
          </w:p>
        </w:tc>
        <w:tc>
          <w:tcPr>
            <w:tcW w:w="1701" w:type="dxa"/>
            <w:shd w:val="clear" w:color="auto" w:fill="auto"/>
            <w:vAlign w:val="center"/>
          </w:tcPr>
          <w:p w14:paraId="2A4F18C7" w14:textId="679AA50D"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 2500</w:t>
            </w:r>
          </w:p>
        </w:tc>
        <w:tc>
          <w:tcPr>
            <w:tcW w:w="1984" w:type="dxa"/>
            <w:shd w:val="clear" w:color="auto" w:fill="auto"/>
          </w:tcPr>
          <w:p w14:paraId="3776505A"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0A684E3E" w14:textId="77777777" w:rsidTr="00534555">
        <w:trPr>
          <w:trHeight w:val="18"/>
          <w:jc w:val="center"/>
        </w:trPr>
        <w:tc>
          <w:tcPr>
            <w:tcW w:w="571" w:type="dxa"/>
            <w:tcBorders>
              <w:right w:val="nil"/>
            </w:tcBorders>
            <w:shd w:val="clear" w:color="auto" w:fill="auto"/>
            <w:vAlign w:val="center"/>
          </w:tcPr>
          <w:p w14:paraId="7077126E"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230B0ABC"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79A7A30A"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Số lần đóng cắt dòng ngắn mạch bằng 50% định mức</w:t>
            </w:r>
          </w:p>
        </w:tc>
        <w:tc>
          <w:tcPr>
            <w:tcW w:w="1701" w:type="dxa"/>
            <w:shd w:val="clear" w:color="auto" w:fill="auto"/>
            <w:vAlign w:val="center"/>
          </w:tcPr>
          <w:p w14:paraId="2F26A12F" w14:textId="32BAC342"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 30</w:t>
            </w:r>
          </w:p>
        </w:tc>
        <w:tc>
          <w:tcPr>
            <w:tcW w:w="1984" w:type="dxa"/>
            <w:shd w:val="clear" w:color="auto" w:fill="auto"/>
          </w:tcPr>
          <w:p w14:paraId="780246F0"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601AC518" w14:textId="77777777" w:rsidTr="00534555">
        <w:trPr>
          <w:trHeight w:val="18"/>
          <w:jc w:val="center"/>
        </w:trPr>
        <w:tc>
          <w:tcPr>
            <w:tcW w:w="571" w:type="dxa"/>
            <w:tcBorders>
              <w:right w:val="nil"/>
            </w:tcBorders>
            <w:shd w:val="clear" w:color="auto" w:fill="auto"/>
            <w:vAlign w:val="center"/>
          </w:tcPr>
          <w:p w14:paraId="5E8E471C"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134AEBEB"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3C495BAE"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Số lần đóng cắt dòng ngắn mạch bằng 100% định mức</w:t>
            </w:r>
          </w:p>
        </w:tc>
        <w:tc>
          <w:tcPr>
            <w:tcW w:w="1701" w:type="dxa"/>
            <w:shd w:val="clear" w:color="auto" w:fill="auto"/>
            <w:vAlign w:val="center"/>
          </w:tcPr>
          <w:p w14:paraId="654EFCB9" w14:textId="41E18528"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 10</w:t>
            </w:r>
          </w:p>
        </w:tc>
        <w:tc>
          <w:tcPr>
            <w:tcW w:w="1984" w:type="dxa"/>
            <w:shd w:val="clear" w:color="auto" w:fill="auto"/>
          </w:tcPr>
          <w:p w14:paraId="22422F3C"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582B54C8" w14:textId="77777777" w:rsidTr="00534555">
        <w:trPr>
          <w:trHeight w:val="18"/>
          <w:jc w:val="center"/>
        </w:trPr>
        <w:tc>
          <w:tcPr>
            <w:tcW w:w="571" w:type="dxa"/>
            <w:tcBorders>
              <w:right w:val="nil"/>
            </w:tcBorders>
            <w:shd w:val="clear" w:color="auto" w:fill="auto"/>
            <w:vAlign w:val="center"/>
          </w:tcPr>
          <w:p w14:paraId="7E0821AD" w14:textId="77777777" w:rsidR="00577834" w:rsidRPr="009412AD" w:rsidRDefault="00577834" w:rsidP="00577834">
            <w:pPr>
              <w:spacing w:before="30" w:after="30" w:line="240" w:lineRule="auto"/>
              <w:rPr>
                <w:color w:val="000000" w:themeColor="text1"/>
                <w:sz w:val="26"/>
                <w:szCs w:val="26"/>
              </w:rPr>
            </w:pPr>
          </w:p>
        </w:tc>
        <w:tc>
          <w:tcPr>
            <w:tcW w:w="244" w:type="dxa"/>
            <w:tcBorders>
              <w:left w:val="nil"/>
            </w:tcBorders>
            <w:vAlign w:val="center"/>
          </w:tcPr>
          <w:p w14:paraId="1900E2A2" w14:textId="77777777" w:rsidR="00577834" w:rsidRPr="009412AD" w:rsidRDefault="00577834" w:rsidP="00577834">
            <w:pPr>
              <w:widowControl w:val="0"/>
              <w:spacing w:before="30" w:after="30" w:line="240" w:lineRule="auto"/>
              <w:ind w:hanging="106"/>
              <w:rPr>
                <w:b/>
                <w:i/>
                <w:color w:val="000000" w:themeColor="text1"/>
                <w:sz w:val="26"/>
                <w:szCs w:val="26"/>
              </w:rPr>
            </w:pPr>
          </w:p>
        </w:tc>
        <w:tc>
          <w:tcPr>
            <w:tcW w:w="5276" w:type="dxa"/>
            <w:shd w:val="clear" w:color="auto" w:fill="auto"/>
            <w:vAlign w:val="center"/>
          </w:tcPr>
          <w:p w14:paraId="52033332" w14:textId="77777777" w:rsidR="00577834" w:rsidRPr="009412AD" w:rsidRDefault="00577834" w:rsidP="00577834">
            <w:pPr>
              <w:widowControl w:val="0"/>
              <w:spacing w:before="30" w:after="30" w:line="240" w:lineRule="auto"/>
              <w:rPr>
                <w:b/>
                <w:i/>
                <w:color w:val="000000" w:themeColor="text1"/>
                <w:sz w:val="26"/>
                <w:szCs w:val="26"/>
              </w:rPr>
            </w:pPr>
            <w:r w:rsidRPr="009412AD">
              <w:rPr>
                <w:b/>
                <w:i/>
                <w:color w:val="000000" w:themeColor="text1"/>
                <w:sz w:val="26"/>
                <w:szCs w:val="26"/>
              </w:rPr>
              <w:t>Thời gian đóng cắt</w:t>
            </w:r>
          </w:p>
        </w:tc>
        <w:tc>
          <w:tcPr>
            <w:tcW w:w="1701" w:type="dxa"/>
            <w:shd w:val="clear" w:color="auto" w:fill="auto"/>
            <w:vAlign w:val="center"/>
          </w:tcPr>
          <w:p w14:paraId="5FCFF6E7" w14:textId="77777777" w:rsidR="00577834" w:rsidRPr="009412AD" w:rsidRDefault="00577834" w:rsidP="00577834">
            <w:pPr>
              <w:widowControl w:val="0"/>
              <w:spacing w:before="30" w:after="30" w:line="240" w:lineRule="auto"/>
              <w:jc w:val="center"/>
              <w:rPr>
                <w:b/>
                <w:i/>
                <w:color w:val="000000" w:themeColor="text1"/>
                <w:sz w:val="26"/>
                <w:szCs w:val="26"/>
              </w:rPr>
            </w:pPr>
          </w:p>
        </w:tc>
        <w:tc>
          <w:tcPr>
            <w:tcW w:w="1984" w:type="dxa"/>
            <w:shd w:val="clear" w:color="auto" w:fill="auto"/>
          </w:tcPr>
          <w:p w14:paraId="483FF1C8" w14:textId="77777777" w:rsidR="00577834" w:rsidRPr="009412AD" w:rsidRDefault="00577834" w:rsidP="00577834">
            <w:pPr>
              <w:widowControl w:val="0"/>
              <w:spacing w:before="30" w:after="30" w:line="240" w:lineRule="auto"/>
              <w:jc w:val="center"/>
              <w:rPr>
                <w:b/>
                <w:i/>
                <w:color w:val="000000" w:themeColor="text1"/>
                <w:sz w:val="26"/>
                <w:szCs w:val="26"/>
              </w:rPr>
            </w:pPr>
          </w:p>
        </w:tc>
      </w:tr>
      <w:tr w:rsidR="009412AD" w:rsidRPr="009412AD" w14:paraId="160A35A3" w14:textId="77777777" w:rsidTr="00534555">
        <w:trPr>
          <w:trHeight w:val="18"/>
          <w:jc w:val="center"/>
        </w:trPr>
        <w:tc>
          <w:tcPr>
            <w:tcW w:w="571" w:type="dxa"/>
            <w:tcBorders>
              <w:right w:val="nil"/>
            </w:tcBorders>
            <w:shd w:val="clear" w:color="auto" w:fill="auto"/>
            <w:vAlign w:val="center"/>
          </w:tcPr>
          <w:p w14:paraId="11604F4E"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36CF243A"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43AD8416"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 xml:space="preserve">Thời gian cắt - </w:t>
            </w:r>
            <w:bookmarkStart w:id="13" w:name="_Hlk105067956"/>
            <w:r w:rsidRPr="009412AD">
              <w:rPr>
                <w:color w:val="000000" w:themeColor="text1"/>
                <w:sz w:val="26"/>
                <w:szCs w:val="26"/>
              </w:rPr>
              <w:t>Opening time</w:t>
            </w:r>
            <w:bookmarkEnd w:id="13"/>
            <w:r w:rsidRPr="009412AD">
              <w:rPr>
                <w:color w:val="000000" w:themeColor="text1"/>
                <w:sz w:val="26"/>
                <w:szCs w:val="26"/>
              </w:rPr>
              <w:t>, ms</w:t>
            </w:r>
          </w:p>
        </w:tc>
        <w:tc>
          <w:tcPr>
            <w:tcW w:w="1701" w:type="dxa"/>
            <w:shd w:val="clear" w:color="auto" w:fill="auto"/>
            <w:vAlign w:val="center"/>
          </w:tcPr>
          <w:p w14:paraId="72B1109D" w14:textId="261A4043"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 xml:space="preserve">≤ </w:t>
            </w:r>
            <w:r w:rsidR="00580DC8" w:rsidRPr="009412AD">
              <w:rPr>
                <w:color w:val="000000" w:themeColor="text1"/>
                <w:sz w:val="26"/>
                <w:szCs w:val="26"/>
              </w:rPr>
              <w:t>35</w:t>
            </w:r>
          </w:p>
        </w:tc>
        <w:tc>
          <w:tcPr>
            <w:tcW w:w="1984" w:type="dxa"/>
            <w:shd w:val="clear" w:color="auto" w:fill="auto"/>
          </w:tcPr>
          <w:p w14:paraId="0DD741F6"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09B9F247" w14:textId="77777777" w:rsidTr="00534555">
        <w:trPr>
          <w:trHeight w:val="18"/>
          <w:jc w:val="center"/>
        </w:trPr>
        <w:tc>
          <w:tcPr>
            <w:tcW w:w="571" w:type="dxa"/>
            <w:tcBorders>
              <w:right w:val="nil"/>
            </w:tcBorders>
            <w:shd w:val="clear" w:color="auto" w:fill="auto"/>
            <w:vAlign w:val="center"/>
          </w:tcPr>
          <w:p w14:paraId="20B87BB1"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606E0818"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783975E7"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 xml:space="preserve">Thời gian đóng - </w:t>
            </w:r>
            <w:bookmarkStart w:id="14" w:name="_Hlk105067964"/>
            <w:r w:rsidRPr="009412AD">
              <w:rPr>
                <w:color w:val="000000" w:themeColor="text1"/>
                <w:sz w:val="26"/>
                <w:szCs w:val="26"/>
              </w:rPr>
              <w:t>Closing time</w:t>
            </w:r>
            <w:bookmarkEnd w:id="14"/>
            <w:r w:rsidRPr="009412AD">
              <w:rPr>
                <w:color w:val="000000" w:themeColor="text1"/>
                <w:sz w:val="26"/>
                <w:szCs w:val="26"/>
              </w:rPr>
              <w:t>, ms</w:t>
            </w:r>
          </w:p>
        </w:tc>
        <w:tc>
          <w:tcPr>
            <w:tcW w:w="1701" w:type="dxa"/>
            <w:shd w:val="clear" w:color="auto" w:fill="auto"/>
            <w:vAlign w:val="center"/>
          </w:tcPr>
          <w:p w14:paraId="4F6D226B" w14:textId="0B7E33F6"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 xml:space="preserve">≤ </w:t>
            </w:r>
            <w:r w:rsidR="00580DC8" w:rsidRPr="009412AD">
              <w:rPr>
                <w:color w:val="000000" w:themeColor="text1"/>
                <w:sz w:val="26"/>
                <w:szCs w:val="26"/>
              </w:rPr>
              <w:t>70</w:t>
            </w:r>
          </w:p>
        </w:tc>
        <w:tc>
          <w:tcPr>
            <w:tcW w:w="1984" w:type="dxa"/>
            <w:shd w:val="clear" w:color="auto" w:fill="auto"/>
          </w:tcPr>
          <w:p w14:paraId="28CE3452"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01BBAAF4" w14:textId="77777777" w:rsidTr="00534555">
        <w:trPr>
          <w:trHeight w:val="18"/>
          <w:jc w:val="center"/>
        </w:trPr>
        <w:tc>
          <w:tcPr>
            <w:tcW w:w="571" w:type="dxa"/>
            <w:tcBorders>
              <w:right w:val="nil"/>
            </w:tcBorders>
            <w:shd w:val="clear" w:color="auto" w:fill="auto"/>
            <w:vAlign w:val="center"/>
          </w:tcPr>
          <w:p w14:paraId="3D904205"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62418471"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0682DFF6"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Thời gian đóng / cắt không đồng pha, ms</w:t>
            </w:r>
          </w:p>
        </w:tc>
        <w:tc>
          <w:tcPr>
            <w:tcW w:w="1701" w:type="dxa"/>
            <w:shd w:val="clear" w:color="auto" w:fill="auto"/>
            <w:vAlign w:val="center"/>
          </w:tcPr>
          <w:p w14:paraId="65D68BF9" w14:textId="1ECDF14E"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 4</w:t>
            </w:r>
          </w:p>
        </w:tc>
        <w:tc>
          <w:tcPr>
            <w:tcW w:w="1984" w:type="dxa"/>
            <w:shd w:val="clear" w:color="auto" w:fill="auto"/>
          </w:tcPr>
          <w:p w14:paraId="72C4C4B8"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0B3DECE6" w14:textId="77777777" w:rsidTr="00534555">
        <w:trPr>
          <w:trHeight w:val="18"/>
          <w:jc w:val="center"/>
        </w:trPr>
        <w:tc>
          <w:tcPr>
            <w:tcW w:w="571" w:type="dxa"/>
            <w:tcBorders>
              <w:right w:val="nil"/>
            </w:tcBorders>
            <w:shd w:val="clear" w:color="auto" w:fill="auto"/>
            <w:vAlign w:val="center"/>
          </w:tcPr>
          <w:p w14:paraId="1799F988"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0906944E"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5C7419CC"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Chu trình đóng - cắt định mức</w:t>
            </w:r>
          </w:p>
        </w:tc>
        <w:tc>
          <w:tcPr>
            <w:tcW w:w="1701" w:type="dxa"/>
            <w:shd w:val="clear" w:color="auto" w:fill="auto"/>
            <w:vAlign w:val="center"/>
          </w:tcPr>
          <w:p w14:paraId="6D0EA06A"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O-0,3sec-CO-3min-CO</w:t>
            </w:r>
          </w:p>
        </w:tc>
        <w:tc>
          <w:tcPr>
            <w:tcW w:w="1984" w:type="dxa"/>
            <w:shd w:val="clear" w:color="auto" w:fill="auto"/>
          </w:tcPr>
          <w:p w14:paraId="652D05A1"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5F783D38" w14:textId="77777777" w:rsidTr="00534555">
        <w:trPr>
          <w:trHeight w:val="18"/>
          <w:jc w:val="center"/>
        </w:trPr>
        <w:tc>
          <w:tcPr>
            <w:tcW w:w="571" w:type="dxa"/>
            <w:tcBorders>
              <w:right w:val="nil"/>
            </w:tcBorders>
            <w:shd w:val="clear" w:color="auto" w:fill="auto"/>
            <w:vAlign w:val="center"/>
          </w:tcPr>
          <w:p w14:paraId="03510049"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5584A531"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5CC23D3E"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Số lượng cuộn đóng trong một pha</w:t>
            </w:r>
          </w:p>
        </w:tc>
        <w:tc>
          <w:tcPr>
            <w:tcW w:w="1701" w:type="dxa"/>
            <w:shd w:val="clear" w:color="auto" w:fill="auto"/>
            <w:vAlign w:val="center"/>
          </w:tcPr>
          <w:p w14:paraId="22B44858"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01</w:t>
            </w:r>
          </w:p>
        </w:tc>
        <w:tc>
          <w:tcPr>
            <w:tcW w:w="1984" w:type="dxa"/>
            <w:shd w:val="clear" w:color="auto" w:fill="auto"/>
          </w:tcPr>
          <w:p w14:paraId="7948231E"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3B875C46" w14:textId="77777777" w:rsidTr="00534555">
        <w:trPr>
          <w:trHeight w:val="18"/>
          <w:jc w:val="center"/>
        </w:trPr>
        <w:tc>
          <w:tcPr>
            <w:tcW w:w="571" w:type="dxa"/>
            <w:tcBorders>
              <w:right w:val="nil"/>
            </w:tcBorders>
            <w:shd w:val="clear" w:color="auto" w:fill="auto"/>
            <w:vAlign w:val="center"/>
          </w:tcPr>
          <w:p w14:paraId="22D168FC"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56B544A4"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03173128"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Số lượng cuộn cắt trong một pha</w:t>
            </w:r>
          </w:p>
        </w:tc>
        <w:tc>
          <w:tcPr>
            <w:tcW w:w="1701" w:type="dxa"/>
            <w:shd w:val="clear" w:color="auto" w:fill="auto"/>
            <w:vAlign w:val="center"/>
          </w:tcPr>
          <w:p w14:paraId="2BC57C63"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02</w:t>
            </w:r>
          </w:p>
        </w:tc>
        <w:tc>
          <w:tcPr>
            <w:tcW w:w="1984" w:type="dxa"/>
            <w:shd w:val="clear" w:color="auto" w:fill="auto"/>
          </w:tcPr>
          <w:p w14:paraId="5241A5ED"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434A592D" w14:textId="77777777" w:rsidTr="00534555">
        <w:trPr>
          <w:trHeight w:val="18"/>
          <w:jc w:val="center"/>
        </w:trPr>
        <w:tc>
          <w:tcPr>
            <w:tcW w:w="571" w:type="dxa"/>
            <w:tcBorders>
              <w:right w:val="nil"/>
            </w:tcBorders>
            <w:shd w:val="clear" w:color="auto" w:fill="auto"/>
            <w:vAlign w:val="center"/>
          </w:tcPr>
          <w:p w14:paraId="52EBC7D7" w14:textId="77777777" w:rsidR="00577834" w:rsidRPr="009412AD" w:rsidRDefault="00577834" w:rsidP="00577834">
            <w:pPr>
              <w:spacing w:before="30" w:after="30" w:line="240" w:lineRule="auto"/>
              <w:rPr>
                <w:color w:val="000000" w:themeColor="text1"/>
                <w:sz w:val="26"/>
                <w:szCs w:val="26"/>
              </w:rPr>
            </w:pPr>
          </w:p>
        </w:tc>
        <w:tc>
          <w:tcPr>
            <w:tcW w:w="244" w:type="dxa"/>
            <w:tcBorders>
              <w:left w:val="nil"/>
            </w:tcBorders>
            <w:vAlign w:val="center"/>
          </w:tcPr>
          <w:p w14:paraId="3A5E57DA" w14:textId="77777777" w:rsidR="00577834" w:rsidRPr="009412AD" w:rsidRDefault="00577834" w:rsidP="00577834">
            <w:pPr>
              <w:widowControl w:val="0"/>
              <w:spacing w:before="30" w:after="30" w:line="240" w:lineRule="auto"/>
              <w:ind w:hanging="106"/>
              <w:rPr>
                <w:b/>
                <w:i/>
                <w:color w:val="000000" w:themeColor="text1"/>
                <w:sz w:val="26"/>
                <w:szCs w:val="26"/>
              </w:rPr>
            </w:pPr>
          </w:p>
        </w:tc>
        <w:tc>
          <w:tcPr>
            <w:tcW w:w="5276" w:type="dxa"/>
            <w:shd w:val="clear" w:color="auto" w:fill="auto"/>
            <w:vAlign w:val="center"/>
          </w:tcPr>
          <w:p w14:paraId="505D0A61" w14:textId="77777777" w:rsidR="00577834" w:rsidRPr="009412AD" w:rsidRDefault="00577834" w:rsidP="00577834">
            <w:pPr>
              <w:widowControl w:val="0"/>
              <w:spacing w:before="30" w:after="30" w:line="240" w:lineRule="auto"/>
              <w:rPr>
                <w:b/>
                <w:i/>
                <w:color w:val="000000" w:themeColor="text1"/>
                <w:sz w:val="26"/>
                <w:szCs w:val="26"/>
              </w:rPr>
            </w:pPr>
            <w:r w:rsidRPr="009412AD">
              <w:rPr>
                <w:b/>
                <w:i/>
                <w:color w:val="000000" w:themeColor="text1"/>
                <w:sz w:val="26"/>
                <w:szCs w:val="26"/>
              </w:rPr>
              <w:t>Số lượng tiếp điểm phụ cho 1 pha:</w:t>
            </w:r>
          </w:p>
        </w:tc>
        <w:tc>
          <w:tcPr>
            <w:tcW w:w="1701" w:type="dxa"/>
            <w:shd w:val="clear" w:color="auto" w:fill="auto"/>
            <w:vAlign w:val="center"/>
          </w:tcPr>
          <w:p w14:paraId="1C641052" w14:textId="77777777" w:rsidR="00577834" w:rsidRPr="009412AD" w:rsidRDefault="00577834" w:rsidP="00577834">
            <w:pPr>
              <w:widowControl w:val="0"/>
              <w:spacing w:before="30" w:after="30" w:line="240" w:lineRule="auto"/>
              <w:jc w:val="center"/>
              <w:rPr>
                <w:b/>
                <w:i/>
                <w:color w:val="000000" w:themeColor="text1"/>
                <w:sz w:val="26"/>
                <w:szCs w:val="26"/>
              </w:rPr>
            </w:pPr>
          </w:p>
        </w:tc>
        <w:tc>
          <w:tcPr>
            <w:tcW w:w="1984" w:type="dxa"/>
            <w:shd w:val="clear" w:color="auto" w:fill="auto"/>
          </w:tcPr>
          <w:p w14:paraId="45D2CE8A" w14:textId="77777777" w:rsidR="00577834" w:rsidRPr="009412AD" w:rsidRDefault="00577834" w:rsidP="00577834">
            <w:pPr>
              <w:widowControl w:val="0"/>
              <w:spacing w:before="30" w:after="30" w:line="240" w:lineRule="auto"/>
              <w:jc w:val="center"/>
              <w:rPr>
                <w:b/>
                <w:i/>
                <w:color w:val="000000" w:themeColor="text1"/>
                <w:sz w:val="26"/>
                <w:szCs w:val="26"/>
              </w:rPr>
            </w:pPr>
          </w:p>
        </w:tc>
      </w:tr>
      <w:tr w:rsidR="009412AD" w:rsidRPr="009412AD" w14:paraId="239D7BAE" w14:textId="77777777" w:rsidTr="00534555">
        <w:trPr>
          <w:trHeight w:val="18"/>
          <w:jc w:val="center"/>
        </w:trPr>
        <w:tc>
          <w:tcPr>
            <w:tcW w:w="571" w:type="dxa"/>
            <w:tcBorders>
              <w:right w:val="nil"/>
            </w:tcBorders>
            <w:shd w:val="clear" w:color="auto" w:fill="auto"/>
            <w:vAlign w:val="center"/>
          </w:tcPr>
          <w:p w14:paraId="164BF369"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7AC5B15F" w14:textId="5C26F679" w:rsidR="00577834" w:rsidRPr="009412AD" w:rsidRDefault="00577834" w:rsidP="00577834">
            <w:pPr>
              <w:widowControl w:val="0"/>
              <w:spacing w:before="30" w:after="30" w:line="240" w:lineRule="auto"/>
              <w:ind w:hanging="106"/>
              <w:rPr>
                <w:color w:val="000000" w:themeColor="text1"/>
                <w:sz w:val="26"/>
                <w:szCs w:val="26"/>
              </w:rPr>
            </w:pPr>
          </w:p>
        </w:tc>
        <w:tc>
          <w:tcPr>
            <w:tcW w:w="5276" w:type="dxa"/>
            <w:shd w:val="clear" w:color="auto" w:fill="auto"/>
            <w:vAlign w:val="center"/>
          </w:tcPr>
          <w:p w14:paraId="0D328C7D"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Tiếp điểm thường hở (NO)</w:t>
            </w:r>
          </w:p>
        </w:tc>
        <w:tc>
          <w:tcPr>
            <w:tcW w:w="1701" w:type="dxa"/>
            <w:shd w:val="clear" w:color="auto" w:fill="auto"/>
            <w:vAlign w:val="center"/>
          </w:tcPr>
          <w:p w14:paraId="67445E5D"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 12 NO</w:t>
            </w:r>
          </w:p>
        </w:tc>
        <w:tc>
          <w:tcPr>
            <w:tcW w:w="1984" w:type="dxa"/>
            <w:shd w:val="clear" w:color="auto" w:fill="auto"/>
          </w:tcPr>
          <w:p w14:paraId="44E51683"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46BE18D3" w14:textId="77777777" w:rsidTr="00534555">
        <w:trPr>
          <w:trHeight w:val="18"/>
          <w:jc w:val="center"/>
        </w:trPr>
        <w:tc>
          <w:tcPr>
            <w:tcW w:w="571" w:type="dxa"/>
            <w:tcBorders>
              <w:right w:val="nil"/>
            </w:tcBorders>
            <w:shd w:val="clear" w:color="auto" w:fill="auto"/>
            <w:vAlign w:val="center"/>
          </w:tcPr>
          <w:p w14:paraId="6B9E7EC0"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3A7182F6" w14:textId="5DCA5D17" w:rsidR="00577834" w:rsidRPr="009412AD" w:rsidRDefault="00577834" w:rsidP="00577834">
            <w:pPr>
              <w:widowControl w:val="0"/>
              <w:spacing w:before="30" w:after="30" w:line="240" w:lineRule="auto"/>
              <w:ind w:hanging="106"/>
              <w:rPr>
                <w:color w:val="000000" w:themeColor="text1"/>
                <w:sz w:val="26"/>
                <w:szCs w:val="26"/>
              </w:rPr>
            </w:pPr>
          </w:p>
        </w:tc>
        <w:tc>
          <w:tcPr>
            <w:tcW w:w="5276" w:type="dxa"/>
            <w:shd w:val="clear" w:color="auto" w:fill="auto"/>
            <w:vAlign w:val="center"/>
          </w:tcPr>
          <w:p w14:paraId="2FB9F0E8"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Tiếp điểm thường kín (NC)</w:t>
            </w:r>
          </w:p>
        </w:tc>
        <w:tc>
          <w:tcPr>
            <w:tcW w:w="1701" w:type="dxa"/>
            <w:shd w:val="clear" w:color="auto" w:fill="auto"/>
            <w:vAlign w:val="center"/>
          </w:tcPr>
          <w:p w14:paraId="0B5BD072"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 12 NC</w:t>
            </w:r>
          </w:p>
        </w:tc>
        <w:tc>
          <w:tcPr>
            <w:tcW w:w="1984" w:type="dxa"/>
            <w:shd w:val="clear" w:color="auto" w:fill="auto"/>
          </w:tcPr>
          <w:p w14:paraId="5C5868EC"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3860A354" w14:textId="77777777" w:rsidTr="00534555">
        <w:trPr>
          <w:trHeight w:val="18"/>
          <w:jc w:val="center"/>
        </w:trPr>
        <w:tc>
          <w:tcPr>
            <w:tcW w:w="571" w:type="dxa"/>
            <w:tcBorders>
              <w:right w:val="nil"/>
            </w:tcBorders>
            <w:shd w:val="clear" w:color="auto" w:fill="auto"/>
            <w:vAlign w:val="center"/>
          </w:tcPr>
          <w:p w14:paraId="67CA08FB" w14:textId="77777777" w:rsidR="00577834" w:rsidRPr="009412AD" w:rsidRDefault="00577834" w:rsidP="00577834">
            <w:pPr>
              <w:spacing w:before="30" w:after="30" w:line="240" w:lineRule="auto"/>
              <w:rPr>
                <w:color w:val="000000" w:themeColor="text1"/>
                <w:sz w:val="26"/>
                <w:szCs w:val="26"/>
              </w:rPr>
            </w:pPr>
          </w:p>
        </w:tc>
        <w:tc>
          <w:tcPr>
            <w:tcW w:w="244" w:type="dxa"/>
            <w:tcBorders>
              <w:left w:val="nil"/>
            </w:tcBorders>
            <w:vAlign w:val="center"/>
          </w:tcPr>
          <w:p w14:paraId="4CC779C6" w14:textId="77777777" w:rsidR="00577834" w:rsidRPr="009412AD" w:rsidRDefault="00577834" w:rsidP="00577834">
            <w:pPr>
              <w:widowControl w:val="0"/>
              <w:spacing w:before="30" w:after="30" w:line="240" w:lineRule="auto"/>
              <w:ind w:hanging="106"/>
              <w:rPr>
                <w:b/>
                <w:i/>
                <w:color w:val="000000" w:themeColor="text1"/>
                <w:sz w:val="26"/>
                <w:szCs w:val="26"/>
              </w:rPr>
            </w:pPr>
          </w:p>
        </w:tc>
        <w:tc>
          <w:tcPr>
            <w:tcW w:w="5276" w:type="dxa"/>
            <w:shd w:val="clear" w:color="auto" w:fill="auto"/>
            <w:vAlign w:val="center"/>
          </w:tcPr>
          <w:p w14:paraId="1B976CAF" w14:textId="77777777" w:rsidR="00577834" w:rsidRPr="009412AD" w:rsidRDefault="00577834" w:rsidP="00577834">
            <w:pPr>
              <w:widowControl w:val="0"/>
              <w:spacing w:before="30" w:after="30" w:line="240" w:lineRule="auto"/>
              <w:rPr>
                <w:b/>
                <w:i/>
                <w:color w:val="000000" w:themeColor="text1"/>
                <w:sz w:val="26"/>
                <w:szCs w:val="26"/>
              </w:rPr>
            </w:pPr>
            <w:r w:rsidRPr="009412AD">
              <w:rPr>
                <w:b/>
                <w:i/>
                <w:color w:val="000000" w:themeColor="text1"/>
                <w:sz w:val="26"/>
                <w:szCs w:val="26"/>
              </w:rPr>
              <w:t>Tủ điều khiển tại chỗ máy cắt:</w:t>
            </w:r>
          </w:p>
        </w:tc>
        <w:tc>
          <w:tcPr>
            <w:tcW w:w="1701" w:type="dxa"/>
            <w:shd w:val="clear" w:color="auto" w:fill="auto"/>
            <w:vAlign w:val="center"/>
          </w:tcPr>
          <w:p w14:paraId="1B31418E" w14:textId="77777777" w:rsidR="00577834" w:rsidRPr="009412AD" w:rsidRDefault="00577834" w:rsidP="00577834">
            <w:pPr>
              <w:widowControl w:val="0"/>
              <w:spacing w:before="30" w:after="30" w:line="240" w:lineRule="auto"/>
              <w:jc w:val="center"/>
              <w:rPr>
                <w:b/>
                <w:i/>
                <w:color w:val="000000" w:themeColor="text1"/>
                <w:sz w:val="26"/>
                <w:szCs w:val="26"/>
              </w:rPr>
            </w:pPr>
          </w:p>
        </w:tc>
        <w:tc>
          <w:tcPr>
            <w:tcW w:w="1984" w:type="dxa"/>
            <w:shd w:val="clear" w:color="auto" w:fill="auto"/>
          </w:tcPr>
          <w:p w14:paraId="4BAC9F1B" w14:textId="77777777" w:rsidR="00577834" w:rsidRPr="009412AD" w:rsidRDefault="00577834" w:rsidP="00577834">
            <w:pPr>
              <w:widowControl w:val="0"/>
              <w:spacing w:before="30" w:after="30" w:line="240" w:lineRule="auto"/>
              <w:jc w:val="center"/>
              <w:rPr>
                <w:b/>
                <w:i/>
                <w:color w:val="000000" w:themeColor="text1"/>
                <w:sz w:val="26"/>
                <w:szCs w:val="26"/>
              </w:rPr>
            </w:pPr>
          </w:p>
        </w:tc>
      </w:tr>
      <w:tr w:rsidR="009412AD" w:rsidRPr="009412AD" w14:paraId="6EA61FC9" w14:textId="77777777" w:rsidTr="00534555">
        <w:trPr>
          <w:trHeight w:val="18"/>
          <w:jc w:val="center"/>
        </w:trPr>
        <w:tc>
          <w:tcPr>
            <w:tcW w:w="571" w:type="dxa"/>
            <w:tcBorders>
              <w:right w:val="nil"/>
            </w:tcBorders>
            <w:shd w:val="clear" w:color="auto" w:fill="auto"/>
            <w:vAlign w:val="center"/>
          </w:tcPr>
          <w:p w14:paraId="6E66A328"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728E26F8"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5279F898"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Vật liệu làm vỏ tủ</w:t>
            </w:r>
          </w:p>
        </w:tc>
        <w:tc>
          <w:tcPr>
            <w:tcW w:w="1701" w:type="dxa"/>
            <w:shd w:val="clear" w:color="auto" w:fill="auto"/>
            <w:vAlign w:val="center"/>
          </w:tcPr>
          <w:p w14:paraId="2C42CCD7"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Hợp kim nhôm hoặc thép không rỉ hoặc có thể sơn phù hợp với thiết kế</w:t>
            </w:r>
          </w:p>
        </w:tc>
        <w:tc>
          <w:tcPr>
            <w:tcW w:w="1984" w:type="dxa"/>
            <w:shd w:val="clear" w:color="auto" w:fill="auto"/>
          </w:tcPr>
          <w:p w14:paraId="19B923FB"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5DE891FC" w14:textId="77777777" w:rsidTr="00534555">
        <w:trPr>
          <w:trHeight w:val="18"/>
          <w:jc w:val="center"/>
        </w:trPr>
        <w:tc>
          <w:tcPr>
            <w:tcW w:w="571" w:type="dxa"/>
            <w:tcBorders>
              <w:right w:val="nil"/>
            </w:tcBorders>
            <w:shd w:val="clear" w:color="auto" w:fill="auto"/>
            <w:vAlign w:val="center"/>
          </w:tcPr>
          <w:p w14:paraId="761E466C"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0280865D"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17AF4B45"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Cấp bảo vệ IP tối thiểu của tủ</w:t>
            </w:r>
          </w:p>
        </w:tc>
        <w:tc>
          <w:tcPr>
            <w:tcW w:w="1701" w:type="dxa"/>
            <w:shd w:val="clear" w:color="auto" w:fill="auto"/>
            <w:vAlign w:val="center"/>
          </w:tcPr>
          <w:p w14:paraId="3AE7535C"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IP55</w:t>
            </w:r>
          </w:p>
        </w:tc>
        <w:tc>
          <w:tcPr>
            <w:tcW w:w="1984" w:type="dxa"/>
            <w:shd w:val="clear" w:color="auto" w:fill="auto"/>
          </w:tcPr>
          <w:p w14:paraId="5775D13A"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013643C1" w14:textId="77777777" w:rsidTr="00534555">
        <w:trPr>
          <w:trHeight w:val="18"/>
          <w:jc w:val="center"/>
        </w:trPr>
        <w:tc>
          <w:tcPr>
            <w:tcW w:w="571" w:type="dxa"/>
            <w:tcBorders>
              <w:right w:val="nil"/>
            </w:tcBorders>
            <w:shd w:val="clear" w:color="auto" w:fill="auto"/>
            <w:vAlign w:val="center"/>
          </w:tcPr>
          <w:p w14:paraId="3E354A50"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1D70A9C5" w14:textId="38B7ED5D" w:rsidR="00577834" w:rsidRPr="009412AD" w:rsidRDefault="00577834" w:rsidP="00577834">
            <w:pPr>
              <w:widowControl w:val="0"/>
              <w:spacing w:before="30" w:after="30" w:line="240" w:lineRule="auto"/>
              <w:ind w:hanging="106"/>
              <w:rPr>
                <w:color w:val="000000" w:themeColor="text1"/>
                <w:sz w:val="26"/>
                <w:szCs w:val="26"/>
              </w:rPr>
            </w:pPr>
          </w:p>
        </w:tc>
        <w:tc>
          <w:tcPr>
            <w:tcW w:w="5276" w:type="dxa"/>
            <w:shd w:val="clear" w:color="auto" w:fill="auto"/>
            <w:vAlign w:val="center"/>
          </w:tcPr>
          <w:p w14:paraId="062DA1B8" w14:textId="1E0A203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Độ dày tối thiểu của vỏ tủ, mm</w:t>
            </w:r>
          </w:p>
        </w:tc>
        <w:tc>
          <w:tcPr>
            <w:tcW w:w="1701" w:type="dxa"/>
            <w:shd w:val="clear" w:color="auto" w:fill="auto"/>
            <w:vAlign w:val="center"/>
          </w:tcPr>
          <w:p w14:paraId="1FA1B755" w14:textId="2A1FB2CA"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 2</w:t>
            </w:r>
          </w:p>
        </w:tc>
        <w:tc>
          <w:tcPr>
            <w:tcW w:w="1984" w:type="dxa"/>
            <w:shd w:val="clear" w:color="auto" w:fill="auto"/>
          </w:tcPr>
          <w:p w14:paraId="1A030728"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2549B267" w14:textId="77777777" w:rsidTr="00534555">
        <w:trPr>
          <w:trHeight w:val="18"/>
          <w:jc w:val="center"/>
        </w:trPr>
        <w:tc>
          <w:tcPr>
            <w:tcW w:w="571" w:type="dxa"/>
            <w:tcBorders>
              <w:right w:val="nil"/>
            </w:tcBorders>
            <w:shd w:val="clear" w:color="auto" w:fill="auto"/>
            <w:vAlign w:val="center"/>
          </w:tcPr>
          <w:p w14:paraId="19D1FBC3"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27B4279B" w14:textId="0319D165" w:rsidR="00577834" w:rsidRPr="009412AD" w:rsidRDefault="00577834" w:rsidP="00577834">
            <w:pPr>
              <w:widowControl w:val="0"/>
              <w:spacing w:before="30" w:after="30" w:line="240" w:lineRule="auto"/>
              <w:ind w:hanging="106"/>
              <w:rPr>
                <w:color w:val="000000" w:themeColor="text1"/>
                <w:sz w:val="26"/>
                <w:szCs w:val="26"/>
              </w:rPr>
            </w:pPr>
          </w:p>
        </w:tc>
        <w:tc>
          <w:tcPr>
            <w:tcW w:w="5276" w:type="dxa"/>
            <w:shd w:val="clear" w:color="auto" w:fill="auto"/>
            <w:vAlign w:val="center"/>
          </w:tcPr>
          <w:p w14:paraId="45603A64"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 xml:space="preserve">Khóa lựa chọn điều khiển tại chỗ, từ xa </w:t>
            </w:r>
          </w:p>
        </w:tc>
        <w:tc>
          <w:tcPr>
            <w:tcW w:w="1701" w:type="dxa"/>
            <w:shd w:val="clear" w:color="auto" w:fill="auto"/>
            <w:vAlign w:val="center"/>
          </w:tcPr>
          <w:p w14:paraId="17ACDEB1"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Có</w:t>
            </w:r>
          </w:p>
        </w:tc>
        <w:tc>
          <w:tcPr>
            <w:tcW w:w="1984" w:type="dxa"/>
            <w:shd w:val="clear" w:color="auto" w:fill="auto"/>
          </w:tcPr>
          <w:p w14:paraId="5DE7EBB0"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7D405880" w14:textId="77777777" w:rsidTr="00534555">
        <w:trPr>
          <w:trHeight w:val="18"/>
          <w:jc w:val="center"/>
        </w:trPr>
        <w:tc>
          <w:tcPr>
            <w:tcW w:w="571" w:type="dxa"/>
            <w:tcBorders>
              <w:right w:val="nil"/>
            </w:tcBorders>
            <w:shd w:val="clear" w:color="auto" w:fill="auto"/>
            <w:vAlign w:val="center"/>
          </w:tcPr>
          <w:p w14:paraId="174DEFBD"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23F2E2BB" w14:textId="4183A1E3" w:rsidR="00577834" w:rsidRPr="009412AD" w:rsidRDefault="0031339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37F0D4D5"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Cơ cấu thao tác đóng/mở máy cắt</w:t>
            </w:r>
          </w:p>
        </w:tc>
        <w:tc>
          <w:tcPr>
            <w:tcW w:w="1701" w:type="dxa"/>
            <w:shd w:val="clear" w:color="auto" w:fill="auto"/>
            <w:vAlign w:val="center"/>
          </w:tcPr>
          <w:p w14:paraId="2D21D25C"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Có</w:t>
            </w:r>
          </w:p>
        </w:tc>
        <w:tc>
          <w:tcPr>
            <w:tcW w:w="1984" w:type="dxa"/>
            <w:shd w:val="clear" w:color="auto" w:fill="auto"/>
          </w:tcPr>
          <w:p w14:paraId="058FEB3E"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3813A296" w14:textId="77777777" w:rsidTr="00534555">
        <w:trPr>
          <w:trHeight w:val="18"/>
          <w:jc w:val="center"/>
        </w:trPr>
        <w:tc>
          <w:tcPr>
            <w:tcW w:w="571" w:type="dxa"/>
            <w:tcBorders>
              <w:right w:val="nil"/>
            </w:tcBorders>
            <w:shd w:val="clear" w:color="auto" w:fill="auto"/>
            <w:vAlign w:val="center"/>
          </w:tcPr>
          <w:p w14:paraId="2890226F"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3C85C096" w14:textId="49827FD7" w:rsidR="00577834" w:rsidRPr="009412AD" w:rsidRDefault="0031339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723A002C"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Bộ đếm số lần thao tác máy cắt - Counter</w:t>
            </w:r>
          </w:p>
        </w:tc>
        <w:tc>
          <w:tcPr>
            <w:tcW w:w="1701" w:type="dxa"/>
            <w:shd w:val="clear" w:color="auto" w:fill="auto"/>
            <w:vAlign w:val="center"/>
          </w:tcPr>
          <w:p w14:paraId="36259557"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Có</w:t>
            </w:r>
          </w:p>
        </w:tc>
        <w:tc>
          <w:tcPr>
            <w:tcW w:w="1984" w:type="dxa"/>
            <w:shd w:val="clear" w:color="auto" w:fill="auto"/>
          </w:tcPr>
          <w:p w14:paraId="5ADF0019"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18152825" w14:textId="77777777" w:rsidTr="00534555">
        <w:trPr>
          <w:trHeight w:val="18"/>
          <w:jc w:val="center"/>
        </w:trPr>
        <w:tc>
          <w:tcPr>
            <w:tcW w:w="571" w:type="dxa"/>
            <w:tcBorders>
              <w:right w:val="nil"/>
            </w:tcBorders>
            <w:shd w:val="clear" w:color="auto" w:fill="auto"/>
            <w:vAlign w:val="center"/>
          </w:tcPr>
          <w:p w14:paraId="645136B9"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1AAD3612" w14:textId="77777777" w:rsidR="00577834" w:rsidRPr="009412AD" w:rsidRDefault="00577834" w:rsidP="00577834">
            <w:pPr>
              <w:widowControl w:val="0"/>
              <w:spacing w:before="30" w:after="30" w:line="240" w:lineRule="auto"/>
              <w:ind w:hanging="106"/>
              <w:rPr>
                <w:color w:val="000000" w:themeColor="text1"/>
                <w:sz w:val="26"/>
                <w:szCs w:val="26"/>
              </w:rPr>
            </w:pPr>
          </w:p>
        </w:tc>
        <w:tc>
          <w:tcPr>
            <w:tcW w:w="5276" w:type="dxa"/>
            <w:shd w:val="clear" w:color="auto" w:fill="auto"/>
            <w:vAlign w:val="center"/>
          </w:tcPr>
          <w:p w14:paraId="0200025F"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 xml:space="preserve">Các mạch chức năng khác tùy theo loại máy cắt </w:t>
            </w:r>
          </w:p>
          <w:p w14:paraId="5567A1F8"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(như mạch giám sát cuộn cắt, trạng thái cấp nguồn, lò xo tích năng v.v.)</w:t>
            </w:r>
          </w:p>
        </w:tc>
        <w:tc>
          <w:tcPr>
            <w:tcW w:w="1701" w:type="dxa"/>
            <w:shd w:val="clear" w:color="auto" w:fill="auto"/>
            <w:vAlign w:val="center"/>
          </w:tcPr>
          <w:p w14:paraId="03BD8E6D"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Có</w:t>
            </w:r>
          </w:p>
        </w:tc>
        <w:tc>
          <w:tcPr>
            <w:tcW w:w="1984" w:type="dxa"/>
            <w:shd w:val="clear" w:color="auto" w:fill="auto"/>
          </w:tcPr>
          <w:p w14:paraId="1A0DA239"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75EE399E" w14:textId="77777777" w:rsidTr="00534555">
        <w:trPr>
          <w:trHeight w:val="18"/>
          <w:jc w:val="center"/>
        </w:trPr>
        <w:tc>
          <w:tcPr>
            <w:tcW w:w="571" w:type="dxa"/>
            <w:tcBorders>
              <w:right w:val="nil"/>
            </w:tcBorders>
            <w:shd w:val="clear" w:color="auto" w:fill="auto"/>
            <w:vAlign w:val="center"/>
          </w:tcPr>
          <w:p w14:paraId="7EB1D932"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07E6577E" w14:textId="2E6F36D2" w:rsidR="00577834" w:rsidRPr="009412AD" w:rsidRDefault="0031339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2AB727DC"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 xml:space="preserve">Mạch chống đóng lại liên tiếp máy cắt nhiều lần </w:t>
            </w:r>
          </w:p>
          <w:p w14:paraId="4F80E768" w14:textId="77777777" w:rsidR="00577834" w:rsidRPr="009412AD" w:rsidRDefault="00577834" w:rsidP="00577834">
            <w:pPr>
              <w:widowControl w:val="0"/>
              <w:spacing w:before="30" w:after="30" w:line="240" w:lineRule="auto"/>
              <w:rPr>
                <w:color w:val="000000" w:themeColor="text1"/>
                <w:sz w:val="26"/>
                <w:szCs w:val="26"/>
              </w:rPr>
            </w:pPr>
            <w:r w:rsidRPr="009412AD">
              <w:rPr>
                <w:i/>
                <w:color w:val="000000" w:themeColor="text1"/>
                <w:sz w:val="26"/>
                <w:szCs w:val="26"/>
              </w:rPr>
              <w:t>(Anti-pumping circuit)</w:t>
            </w:r>
          </w:p>
        </w:tc>
        <w:tc>
          <w:tcPr>
            <w:tcW w:w="1701" w:type="dxa"/>
            <w:shd w:val="clear" w:color="auto" w:fill="auto"/>
            <w:vAlign w:val="center"/>
          </w:tcPr>
          <w:p w14:paraId="1F3A5B5F"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Có</w:t>
            </w:r>
          </w:p>
        </w:tc>
        <w:tc>
          <w:tcPr>
            <w:tcW w:w="1984" w:type="dxa"/>
            <w:shd w:val="clear" w:color="auto" w:fill="auto"/>
          </w:tcPr>
          <w:p w14:paraId="1CD01625"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4DB3A63B" w14:textId="77777777" w:rsidTr="00534555">
        <w:trPr>
          <w:trHeight w:val="18"/>
          <w:jc w:val="center"/>
        </w:trPr>
        <w:tc>
          <w:tcPr>
            <w:tcW w:w="571" w:type="dxa"/>
            <w:tcBorders>
              <w:right w:val="nil"/>
            </w:tcBorders>
            <w:shd w:val="clear" w:color="auto" w:fill="auto"/>
            <w:vAlign w:val="center"/>
          </w:tcPr>
          <w:p w14:paraId="3C28E8C5"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0876ADA1" w14:textId="77777777" w:rsidR="00577834" w:rsidRPr="009412AD" w:rsidRDefault="00577834" w:rsidP="00577834">
            <w:pPr>
              <w:widowControl w:val="0"/>
              <w:spacing w:before="30" w:after="30" w:line="240" w:lineRule="auto"/>
              <w:ind w:hanging="106"/>
              <w:rPr>
                <w:color w:val="000000" w:themeColor="text1"/>
                <w:sz w:val="26"/>
                <w:szCs w:val="26"/>
              </w:rPr>
            </w:pPr>
          </w:p>
        </w:tc>
        <w:tc>
          <w:tcPr>
            <w:tcW w:w="5276" w:type="dxa"/>
            <w:shd w:val="clear" w:color="auto" w:fill="auto"/>
            <w:vAlign w:val="center"/>
          </w:tcPr>
          <w:p w14:paraId="4BEFA7B8"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Có mạch bảo vệ quá dòng và quá tải cho động cơ</w:t>
            </w:r>
          </w:p>
        </w:tc>
        <w:tc>
          <w:tcPr>
            <w:tcW w:w="1701" w:type="dxa"/>
            <w:shd w:val="clear" w:color="auto" w:fill="auto"/>
            <w:vAlign w:val="center"/>
          </w:tcPr>
          <w:p w14:paraId="44021A75"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Có</w:t>
            </w:r>
          </w:p>
        </w:tc>
        <w:tc>
          <w:tcPr>
            <w:tcW w:w="1984" w:type="dxa"/>
            <w:shd w:val="clear" w:color="auto" w:fill="auto"/>
          </w:tcPr>
          <w:p w14:paraId="1FBDC177"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0EBD5AB8" w14:textId="77777777" w:rsidTr="00534555">
        <w:trPr>
          <w:trHeight w:val="18"/>
          <w:jc w:val="center"/>
        </w:trPr>
        <w:tc>
          <w:tcPr>
            <w:tcW w:w="571" w:type="dxa"/>
            <w:tcBorders>
              <w:right w:val="nil"/>
            </w:tcBorders>
            <w:shd w:val="clear" w:color="auto" w:fill="auto"/>
            <w:vAlign w:val="center"/>
          </w:tcPr>
          <w:p w14:paraId="7FFD0184"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28302E39" w14:textId="39A2A334" w:rsidR="00577834" w:rsidRPr="009412AD" w:rsidRDefault="0031339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5B6A118E"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 xml:space="preserve">Chỉ thị lò xo đã được tích năng, chưa được tích năng </w:t>
            </w:r>
          </w:p>
          <w:p w14:paraId="0F304E0E" w14:textId="77777777" w:rsidR="00577834" w:rsidRPr="009412AD" w:rsidRDefault="00577834" w:rsidP="00577834">
            <w:pPr>
              <w:widowControl w:val="0"/>
              <w:spacing w:before="30" w:after="30" w:line="240" w:lineRule="auto"/>
              <w:rPr>
                <w:color w:val="000000" w:themeColor="text1"/>
                <w:sz w:val="26"/>
                <w:szCs w:val="26"/>
              </w:rPr>
            </w:pPr>
            <w:r w:rsidRPr="009412AD">
              <w:rPr>
                <w:i/>
                <w:color w:val="000000" w:themeColor="text1"/>
                <w:sz w:val="26"/>
                <w:szCs w:val="26"/>
              </w:rPr>
              <w:t>(Spring Charge Indicator)</w:t>
            </w:r>
          </w:p>
        </w:tc>
        <w:tc>
          <w:tcPr>
            <w:tcW w:w="1701" w:type="dxa"/>
            <w:shd w:val="clear" w:color="auto" w:fill="auto"/>
            <w:vAlign w:val="center"/>
          </w:tcPr>
          <w:p w14:paraId="4B2F1DEA"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Có</w:t>
            </w:r>
          </w:p>
        </w:tc>
        <w:tc>
          <w:tcPr>
            <w:tcW w:w="1984" w:type="dxa"/>
            <w:shd w:val="clear" w:color="auto" w:fill="auto"/>
          </w:tcPr>
          <w:p w14:paraId="699B8800"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09695986" w14:textId="77777777" w:rsidTr="00534555">
        <w:trPr>
          <w:trHeight w:val="18"/>
          <w:jc w:val="center"/>
        </w:trPr>
        <w:tc>
          <w:tcPr>
            <w:tcW w:w="571" w:type="dxa"/>
            <w:tcBorders>
              <w:right w:val="nil"/>
            </w:tcBorders>
            <w:shd w:val="clear" w:color="auto" w:fill="auto"/>
            <w:vAlign w:val="center"/>
          </w:tcPr>
          <w:p w14:paraId="114DFBD8"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77C34D61" w14:textId="5784BA84" w:rsidR="00577834" w:rsidRPr="009412AD" w:rsidRDefault="00577834" w:rsidP="00577834">
            <w:pPr>
              <w:widowControl w:val="0"/>
              <w:spacing w:before="30" w:after="30" w:line="240" w:lineRule="auto"/>
              <w:ind w:hanging="106"/>
              <w:rPr>
                <w:color w:val="000000" w:themeColor="text1"/>
                <w:sz w:val="26"/>
                <w:szCs w:val="26"/>
              </w:rPr>
            </w:pPr>
          </w:p>
        </w:tc>
        <w:tc>
          <w:tcPr>
            <w:tcW w:w="5276" w:type="dxa"/>
            <w:shd w:val="clear" w:color="auto" w:fill="auto"/>
            <w:vAlign w:val="center"/>
          </w:tcPr>
          <w:p w14:paraId="1A7C801F" w14:textId="77777777" w:rsidR="00577834" w:rsidRPr="009412AD" w:rsidRDefault="00577834" w:rsidP="00577834">
            <w:pPr>
              <w:widowControl w:val="0"/>
              <w:spacing w:before="30" w:after="30" w:line="240" w:lineRule="auto"/>
              <w:rPr>
                <w:color w:val="000000" w:themeColor="text1"/>
                <w:sz w:val="26"/>
                <w:szCs w:val="26"/>
              </w:rPr>
            </w:pPr>
            <w:bookmarkStart w:id="15" w:name="_Hlk103278132"/>
            <w:r w:rsidRPr="009412AD">
              <w:rPr>
                <w:color w:val="000000" w:themeColor="text1"/>
                <w:sz w:val="26"/>
                <w:szCs w:val="26"/>
              </w:rPr>
              <w:t xml:space="preserve">Hệ thống sấy, chiếu sáng bằng đèn led, áptômát </w:t>
            </w:r>
            <w:bookmarkEnd w:id="15"/>
          </w:p>
        </w:tc>
        <w:tc>
          <w:tcPr>
            <w:tcW w:w="1701" w:type="dxa"/>
            <w:shd w:val="clear" w:color="auto" w:fill="auto"/>
            <w:vAlign w:val="center"/>
          </w:tcPr>
          <w:p w14:paraId="354BDEBC"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Có</w:t>
            </w:r>
          </w:p>
        </w:tc>
        <w:tc>
          <w:tcPr>
            <w:tcW w:w="1984" w:type="dxa"/>
            <w:shd w:val="clear" w:color="auto" w:fill="auto"/>
          </w:tcPr>
          <w:p w14:paraId="3AAC91FD"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4B5A5B1D" w14:textId="77777777" w:rsidTr="00534555">
        <w:trPr>
          <w:trHeight w:val="18"/>
          <w:jc w:val="center"/>
        </w:trPr>
        <w:tc>
          <w:tcPr>
            <w:tcW w:w="571" w:type="dxa"/>
            <w:tcBorders>
              <w:right w:val="nil"/>
            </w:tcBorders>
            <w:shd w:val="clear" w:color="auto" w:fill="auto"/>
            <w:vAlign w:val="center"/>
          </w:tcPr>
          <w:p w14:paraId="299C2F84"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67D79984"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5529507E"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Cơ cấu tích năng</w:t>
            </w:r>
          </w:p>
        </w:tc>
        <w:tc>
          <w:tcPr>
            <w:tcW w:w="1701" w:type="dxa"/>
            <w:shd w:val="clear" w:color="auto" w:fill="auto"/>
            <w:vAlign w:val="center"/>
          </w:tcPr>
          <w:p w14:paraId="2D01CF10"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Lò xo tích năng (động cơ và tay quay)</w:t>
            </w:r>
          </w:p>
        </w:tc>
        <w:tc>
          <w:tcPr>
            <w:tcW w:w="1984" w:type="dxa"/>
            <w:shd w:val="clear" w:color="auto" w:fill="auto"/>
          </w:tcPr>
          <w:p w14:paraId="397151C2"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6D3E94DC" w14:textId="77777777" w:rsidTr="00534555">
        <w:trPr>
          <w:trHeight w:val="18"/>
          <w:jc w:val="center"/>
        </w:trPr>
        <w:tc>
          <w:tcPr>
            <w:tcW w:w="571" w:type="dxa"/>
            <w:tcBorders>
              <w:right w:val="nil"/>
            </w:tcBorders>
            <w:shd w:val="clear" w:color="auto" w:fill="auto"/>
            <w:vAlign w:val="center"/>
          </w:tcPr>
          <w:p w14:paraId="646646FE"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42BE67D9" w14:textId="1082C38C" w:rsidR="00577834" w:rsidRPr="009412AD" w:rsidRDefault="00577834" w:rsidP="00577834">
            <w:pPr>
              <w:widowControl w:val="0"/>
              <w:spacing w:before="30" w:after="30" w:line="240" w:lineRule="auto"/>
              <w:ind w:hanging="106"/>
              <w:rPr>
                <w:color w:val="000000" w:themeColor="text1"/>
                <w:sz w:val="26"/>
                <w:szCs w:val="26"/>
              </w:rPr>
            </w:pPr>
          </w:p>
        </w:tc>
        <w:tc>
          <w:tcPr>
            <w:tcW w:w="5276" w:type="dxa"/>
            <w:shd w:val="clear" w:color="auto" w:fill="auto"/>
            <w:vAlign w:val="center"/>
          </w:tcPr>
          <w:p w14:paraId="1DA2C70D"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Thời gian tích năng lò xo tối đa, s</w:t>
            </w:r>
          </w:p>
        </w:tc>
        <w:tc>
          <w:tcPr>
            <w:tcW w:w="1701" w:type="dxa"/>
            <w:shd w:val="clear" w:color="auto" w:fill="auto"/>
            <w:vAlign w:val="center"/>
          </w:tcPr>
          <w:p w14:paraId="08BB01B0"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15</w:t>
            </w:r>
          </w:p>
        </w:tc>
        <w:tc>
          <w:tcPr>
            <w:tcW w:w="1984" w:type="dxa"/>
            <w:shd w:val="clear" w:color="auto" w:fill="auto"/>
          </w:tcPr>
          <w:p w14:paraId="093C66C0"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1EAFF906" w14:textId="77777777" w:rsidTr="00534555">
        <w:trPr>
          <w:trHeight w:val="18"/>
          <w:jc w:val="center"/>
        </w:trPr>
        <w:tc>
          <w:tcPr>
            <w:tcW w:w="571" w:type="dxa"/>
            <w:tcBorders>
              <w:right w:val="nil"/>
            </w:tcBorders>
            <w:shd w:val="clear" w:color="auto" w:fill="auto"/>
            <w:vAlign w:val="center"/>
          </w:tcPr>
          <w:p w14:paraId="14E1B635" w14:textId="77777777" w:rsidR="00577834" w:rsidRPr="009412AD" w:rsidRDefault="00577834" w:rsidP="00577834">
            <w:pPr>
              <w:spacing w:before="30" w:after="30" w:line="240" w:lineRule="auto"/>
              <w:rPr>
                <w:color w:val="000000" w:themeColor="text1"/>
                <w:sz w:val="26"/>
                <w:szCs w:val="26"/>
              </w:rPr>
            </w:pPr>
          </w:p>
        </w:tc>
        <w:tc>
          <w:tcPr>
            <w:tcW w:w="244" w:type="dxa"/>
            <w:tcBorders>
              <w:left w:val="nil"/>
            </w:tcBorders>
            <w:vAlign w:val="center"/>
          </w:tcPr>
          <w:p w14:paraId="3217D384" w14:textId="77777777" w:rsidR="00577834" w:rsidRPr="009412AD" w:rsidRDefault="00577834" w:rsidP="00577834">
            <w:pPr>
              <w:widowControl w:val="0"/>
              <w:spacing w:before="30" w:after="30" w:line="240" w:lineRule="auto"/>
              <w:ind w:hanging="106"/>
              <w:rPr>
                <w:b/>
                <w:i/>
                <w:color w:val="000000" w:themeColor="text1"/>
                <w:sz w:val="26"/>
                <w:szCs w:val="26"/>
              </w:rPr>
            </w:pPr>
          </w:p>
        </w:tc>
        <w:tc>
          <w:tcPr>
            <w:tcW w:w="5276" w:type="dxa"/>
            <w:shd w:val="clear" w:color="auto" w:fill="auto"/>
            <w:vAlign w:val="center"/>
          </w:tcPr>
          <w:p w14:paraId="571A34A3" w14:textId="77777777" w:rsidR="00577834" w:rsidRPr="009412AD" w:rsidRDefault="00577834" w:rsidP="00577834">
            <w:pPr>
              <w:widowControl w:val="0"/>
              <w:spacing w:before="30" w:after="30" w:line="240" w:lineRule="auto"/>
              <w:rPr>
                <w:b/>
                <w:i/>
                <w:color w:val="000000" w:themeColor="text1"/>
                <w:sz w:val="26"/>
                <w:szCs w:val="26"/>
              </w:rPr>
            </w:pPr>
            <w:r w:rsidRPr="009412AD">
              <w:rPr>
                <w:b/>
                <w:i/>
                <w:color w:val="000000" w:themeColor="text1"/>
                <w:sz w:val="26"/>
                <w:szCs w:val="26"/>
              </w:rPr>
              <w:t xml:space="preserve">Điện áp thao tác </w:t>
            </w:r>
          </w:p>
        </w:tc>
        <w:tc>
          <w:tcPr>
            <w:tcW w:w="1701" w:type="dxa"/>
            <w:shd w:val="clear" w:color="auto" w:fill="auto"/>
            <w:vAlign w:val="center"/>
          </w:tcPr>
          <w:p w14:paraId="23622835" w14:textId="77777777" w:rsidR="00577834" w:rsidRPr="009412AD" w:rsidRDefault="00577834" w:rsidP="00577834">
            <w:pPr>
              <w:widowControl w:val="0"/>
              <w:spacing w:before="30" w:after="30" w:line="240" w:lineRule="auto"/>
              <w:jc w:val="center"/>
              <w:rPr>
                <w:b/>
                <w:i/>
                <w:color w:val="000000" w:themeColor="text1"/>
                <w:sz w:val="26"/>
                <w:szCs w:val="26"/>
              </w:rPr>
            </w:pPr>
          </w:p>
        </w:tc>
        <w:tc>
          <w:tcPr>
            <w:tcW w:w="1984" w:type="dxa"/>
            <w:shd w:val="clear" w:color="auto" w:fill="auto"/>
          </w:tcPr>
          <w:p w14:paraId="07AD4EAD" w14:textId="77777777" w:rsidR="00577834" w:rsidRPr="009412AD" w:rsidRDefault="00577834" w:rsidP="00577834">
            <w:pPr>
              <w:widowControl w:val="0"/>
              <w:spacing w:before="30" w:after="30" w:line="240" w:lineRule="auto"/>
              <w:jc w:val="center"/>
              <w:rPr>
                <w:b/>
                <w:i/>
                <w:color w:val="000000" w:themeColor="text1"/>
                <w:sz w:val="26"/>
                <w:szCs w:val="26"/>
              </w:rPr>
            </w:pPr>
          </w:p>
        </w:tc>
      </w:tr>
      <w:tr w:rsidR="009412AD" w:rsidRPr="009412AD" w14:paraId="65AAD5D7" w14:textId="77777777" w:rsidTr="00534555">
        <w:trPr>
          <w:trHeight w:val="18"/>
          <w:jc w:val="center"/>
        </w:trPr>
        <w:tc>
          <w:tcPr>
            <w:tcW w:w="571" w:type="dxa"/>
            <w:vMerge w:val="restart"/>
            <w:tcBorders>
              <w:right w:val="nil"/>
            </w:tcBorders>
            <w:shd w:val="clear" w:color="auto" w:fill="auto"/>
            <w:vAlign w:val="center"/>
          </w:tcPr>
          <w:p w14:paraId="5FF11B2B"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vMerge w:val="restart"/>
            <w:tcBorders>
              <w:left w:val="nil"/>
            </w:tcBorders>
            <w:vAlign w:val="center"/>
          </w:tcPr>
          <w:p w14:paraId="3FAC1F1B"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2CF35C7A" w14:textId="59045736"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 xml:space="preserve">Động cơ tích năng, VDC </w:t>
            </w:r>
          </w:p>
        </w:tc>
        <w:tc>
          <w:tcPr>
            <w:tcW w:w="1701" w:type="dxa"/>
            <w:shd w:val="clear" w:color="auto" w:fill="auto"/>
            <w:vAlign w:val="center"/>
          </w:tcPr>
          <w:p w14:paraId="0F2F8BEA"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220VDC</w:t>
            </w:r>
          </w:p>
          <w:p w14:paraId="7E04A451" w14:textId="32F0C00C"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(+10%; -15%)</w:t>
            </w:r>
          </w:p>
        </w:tc>
        <w:tc>
          <w:tcPr>
            <w:tcW w:w="1984" w:type="dxa"/>
            <w:shd w:val="clear" w:color="auto" w:fill="auto"/>
          </w:tcPr>
          <w:p w14:paraId="1320A01B"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4851FE61" w14:textId="77777777" w:rsidTr="00534555">
        <w:trPr>
          <w:trHeight w:val="18"/>
          <w:jc w:val="center"/>
        </w:trPr>
        <w:tc>
          <w:tcPr>
            <w:tcW w:w="571" w:type="dxa"/>
            <w:vMerge/>
            <w:tcBorders>
              <w:right w:val="nil"/>
            </w:tcBorders>
            <w:shd w:val="clear" w:color="auto" w:fill="auto"/>
            <w:vAlign w:val="center"/>
          </w:tcPr>
          <w:p w14:paraId="031B20E5" w14:textId="77777777" w:rsidR="00577834" w:rsidRPr="009412AD" w:rsidRDefault="00577834" w:rsidP="00577834">
            <w:pPr>
              <w:spacing w:before="30" w:after="30" w:line="240" w:lineRule="auto"/>
              <w:ind w:left="360"/>
              <w:rPr>
                <w:color w:val="000000" w:themeColor="text1"/>
                <w:sz w:val="26"/>
                <w:szCs w:val="26"/>
              </w:rPr>
            </w:pPr>
          </w:p>
        </w:tc>
        <w:tc>
          <w:tcPr>
            <w:tcW w:w="244" w:type="dxa"/>
            <w:vMerge/>
            <w:tcBorders>
              <w:left w:val="nil"/>
            </w:tcBorders>
            <w:vAlign w:val="center"/>
          </w:tcPr>
          <w:p w14:paraId="42C9B407" w14:textId="77777777" w:rsidR="00577834" w:rsidRPr="009412AD" w:rsidRDefault="00577834" w:rsidP="00577834">
            <w:pPr>
              <w:widowControl w:val="0"/>
              <w:spacing w:before="30" w:after="30" w:line="240" w:lineRule="auto"/>
              <w:ind w:left="-106"/>
              <w:rPr>
                <w:color w:val="000000" w:themeColor="text1"/>
                <w:sz w:val="26"/>
                <w:szCs w:val="26"/>
              </w:rPr>
            </w:pPr>
          </w:p>
        </w:tc>
        <w:tc>
          <w:tcPr>
            <w:tcW w:w="5276" w:type="dxa"/>
            <w:shd w:val="clear" w:color="auto" w:fill="auto"/>
            <w:vAlign w:val="center"/>
          </w:tcPr>
          <w:p w14:paraId="4F0C4B48" w14:textId="22850FF1"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Khuyến khích có thêm VAC</w:t>
            </w:r>
          </w:p>
        </w:tc>
        <w:tc>
          <w:tcPr>
            <w:tcW w:w="1701" w:type="dxa"/>
            <w:shd w:val="clear" w:color="auto" w:fill="auto"/>
            <w:vAlign w:val="center"/>
          </w:tcPr>
          <w:p w14:paraId="4D19A850"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220VAC</w:t>
            </w:r>
          </w:p>
          <w:p w14:paraId="25B0F8BA" w14:textId="6C5AD323"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(+10%; -15%)</w:t>
            </w:r>
          </w:p>
        </w:tc>
        <w:tc>
          <w:tcPr>
            <w:tcW w:w="1984" w:type="dxa"/>
            <w:shd w:val="clear" w:color="auto" w:fill="auto"/>
          </w:tcPr>
          <w:p w14:paraId="1142BCCF"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4FA50016" w14:textId="77777777" w:rsidTr="00534555">
        <w:trPr>
          <w:trHeight w:val="18"/>
          <w:jc w:val="center"/>
        </w:trPr>
        <w:tc>
          <w:tcPr>
            <w:tcW w:w="571" w:type="dxa"/>
            <w:tcBorders>
              <w:right w:val="nil"/>
            </w:tcBorders>
            <w:shd w:val="clear" w:color="auto" w:fill="auto"/>
            <w:vAlign w:val="center"/>
          </w:tcPr>
          <w:p w14:paraId="65DA957C"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0DA5A3F8"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2690267B"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Mạch đóng: VDC</w:t>
            </w:r>
          </w:p>
        </w:tc>
        <w:tc>
          <w:tcPr>
            <w:tcW w:w="1701" w:type="dxa"/>
            <w:shd w:val="clear" w:color="auto" w:fill="auto"/>
            <w:vAlign w:val="center"/>
          </w:tcPr>
          <w:p w14:paraId="0320F7CE"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220</w:t>
            </w:r>
          </w:p>
          <w:p w14:paraId="22CF5961"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(+10%; -25%)</w:t>
            </w:r>
          </w:p>
        </w:tc>
        <w:tc>
          <w:tcPr>
            <w:tcW w:w="1984" w:type="dxa"/>
            <w:shd w:val="clear" w:color="auto" w:fill="auto"/>
          </w:tcPr>
          <w:p w14:paraId="07A492EB"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72B68CAB" w14:textId="77777777" w:rsidTr="00534555">
        <w:trPr>
          <w:trHeight w:val="18"/>
          <w:jc w:val="center"/>
        </w:trPr>
        <w:tc>
          <w:tcPr>
            <w:tcW w:w="571" w:type="dxa"/>
            <w:tcBorders>
              <w:right w:val="nil"/>
            </w:tcBorders>
            <w:shd w:val="clear" w:color="auto" w:fill="auto"/>
            <w:vAlign w:val="center"/>
          </w:tcPr>
          <w:p w14:paraId="0801271C"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2F460BDB"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2D418A41"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Mạch cắt: VDC</w:t>
            </w:r>
          </w:p>
        </w:tc>
        <w:tc>
          <w:tcPr>
            <w:tcW w:w="1701" w:type="dxa"/>
            <w:shd w:val="clear" w:color="auto" w:fill="auto"/>
            <w:vAlign w:val="center"/>
          </w:tcPr>
          <w:p w14:paraId="4661B435"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220</w:t>
            </w:r>
          </w:p>
          <w:p w14:paraId="2D4B31DE"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(+10%; -30%)</w:t>
            </w:r>
          </w:p>
        </w:tc>
        <w:tc>
          <w:tcPr>
            <w:tcW w:w="1984" w:type="dxa"/>
            <w:shd w:val="clear" w:color="auto" w:fill="auto"/>
          </w:tcPr>
          <w:p w14:paraId="38C4D89B"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170323A3" w14:textId="77777777" w:rsidTr="00534555">
        <w:trPr>
          <w:trHeight w:val="18"/>
          <w:jc w:val="center"/>
        </w:trPr>
        <w:tc>
          <w:tcPr>
            <w:tcW w:w="571" w:type="dxa"/>
            <w:tcBorders>
              <w:right w:val="nil"/>
            </w:tcBorders>
            <w:shd w:val="clear" w:color="auto" w:fill="auto"/>
            <w:vAlign w:val="center"/>
          </w:tcPr>
          <w:p w14:paraId="603F7E92"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7EE78A04" w14:textId="77777777" w:rsidR="00577834" w:rsidRPr="009412AD" w:rsidRDefault="00577834" w:rsidP="00577834">
            <w:pPr>
              <w:widowControl w:val="0"/>
              <w:spacing w:before="30" w:after="30" w:line="240" w:lineRule="auto"/>
              <w:ind w:hanging="106"/>
              <w:rPr>
                <w:color w:val="000000" w:themeColor="text1"/>
                <w:sz w:val="26"/>
                <w:szCs w:val="26"/>
              </w:rPr>
            </w:pPr>
          </w:p>
        </w:tc>
        <w:tc>
          <w:tcPr>
            <w:tcW w:w="5276" w:type="dxa"/>
            <w:shd w:val="clear" w:color="auto" w:fill="auto"/>
            <w:vAlign w:val="center"/>
          </w:tcPr>
          <w:p w14:paraId="13A6B9A3"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Sấy và chiếu sáng, VAC</w:t>
            </w:r>
          </w:p>
        </w:tc>
        <w:tc>
          <w:tcPr>
            <w:tcW w:w="1701" w:type="dxa"/>
            <w:shd w:val="clear" w:color="auto" w:fill="auto"/>
            <w:vAlign w:val="center"/>
          </w:tcPr>
          <w:p w14:paraId="7E2C5131" w14:textId="6072D601"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220</w:t>
            </w:r>
          </w:p>
          <w:p w14:paraId="0533C0BC"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(+10%; -15%)</w:t>
            </w:r>
          </w:p>
        </w:tc>
        <w:tc>
          <w:tcPr>
            <w:tcW w:w="1984" w:type="dxa"/>
            <w:shd w:val="clear" w:color="auto" w:fill="auto"/>
          </w:tcPr>
          <w:p w14:paraId="2D75B08F"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15E21B51" w14:textId="77777777" w:rsidTr="00534555">
        <w:trPr>
          <w:trHeight w:val="18"/>
          <w:jc w:val="center"/>
        </w:trPr>
        <w:tc>
          <w:tcPr>
            <w:tcW w:w="571" w:type="dxa"/>
            <w:tcBorders>
              <w:right w:val="nil"/>
            </w:tcBorders>
            <w:shd w:val="clear" w:color="auto" w:fill="auto"/>
            <w:vAlign w:val="center"/>
          </w:tcPr>
          <w:p w14:paraId="6E7AD4D7"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794437E2"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4920DC00"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Công suất tối đa các cuộn đóng hoặc cắt cho cả 3 pha, VA</w:t>
            </w:r>
          </w:p>
        </w:tc>
        <w:tc>
          <w:tcPr>
            <w:tcW w:w="1701" w:type="dxa"/>
            <w:shd w:val="clear" w:color="auto" w:fill="auto"/>
            <w:vAlign w:val="center"/>
          </w:tcPr>
          <w:p w14:paraId="0CA4D26E" w14:textId="1B94C9C4"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 1200</w:t>
            </w:r>
          </w:p>
        </w:tc>
        <w:tc>
          <w:tcPr>
            <w:tcW w:w="1984" w:type="dxa"/>
            <w:shd w:val="clear" w:color="auto" w:fill="auto"/>
          </w:tcPr>
          <w:p w14:paraId="2A29850D"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3FC9E7FD" w14:textId="77777777" w:rsidTr="00534555">
        <w:trPr>
          <w:trHeight w:val="18"/>
          <w:jc w:val="center"/>
        </w:trPr>
        <w:tc>
          <w:tcPr>
            <w:tcW w:w="571" w:type="dxa"/>
            <w:tcBorders>
              <w:right w:val="nil"/>
            </w:tcBorders>
            <w:shd w:val="clear" w:color="auto" w:fill="auto"/>
            <w:vAlign w:val="center"/>
          </w:tcPr>
          <w:p w14:paraId="07899BBE"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45288910" w14:textId="77777777" w:rsidR="00577834" w:rsidRPr="009412AD" w:rsidRDefault="00577834" w:rsidP="00577834">
            <w:pPr>
              <w:widowControl w:val="0"/>
              <w:spacing w:before="30" w:after="30" w:line="240" w:lineRule="auto"/>
              <w:ind w:hanging="106"/>
              <w:rPr>
                <w:bCs/>
                <w:color w:val="000000" w:themeColor="text1"/>
                <w:sz w:val="26"/>
                <w:szCs w:val="26"/>
              </w:rPr>
            </w:pPr>
            <w:r w:rsidRPr="009412AD">
              <w:rPr>
                <w:bCs/>
                <w:color w:val="000000" w:themeColor="text1"/>
                <w:sz w:val="26"/>
                <w:szCs w:val="26"/>
              </w:rPr>
              <w:t>*</w:t>
            </w:r>
          </w:p>
        </w:tc>
        <w:tc>
          <w:tcPr>
            <w:tcW w:w="5276" w:type="dxa"/>
            <w:shd w:val="clear" w:color="auto" w:fill="auto"/>
            <w:vAlign w:val="center"/>
          </w:tcPr>
          <w:p w14:paraId="3F1EF7C4" w14:textId="6D53A98C" w:rsidR="00577834" w:rsidRPr="009412AD" w:rsidRDefault="00577834" w:rsidP="00577834">
            <w:pPr>
              <w:spacing w:before="30" w:after="30" w:line="240" w:lineRule="auto"/>
              <w:rPr>
                <w:color w:val="000000" w:themeColor="text1"/>
                <w:sz w:val="26"/>
                <w:szCs w:val="26"/>
              </w:rPr>
            </w:pPr>
            <w:r w:rsidRPr="009412AD">
              <w:rPr>
                <w:color w:val="000000" w:themeColor="text1"/>
                <w:sz w:val="26"/>
                <w:szCs w:val="26"/>
              </w:rPr>
              <w:t xml:space="preserve">Các vật tư, phụ kiện đi kèm gồm: tay quay tích năng lò xo, bu lông, tiếp địa </w:t>
            </w:r>
            <w:r w:rsidR="00F94C3E" w:rsidRPr="009412AD">
              <w:rPr>
                <w:color w:val="000000" w:themeColor="text1"/>
                <w:sz w:val="26"/>
                <w:szCs w:val="26"/>
              </w:rPr>
              <w:t xml:space="preserve">tủ truyền động </w:t>
            </w:r>
            <w:r w:rsidRPr="009412AD">
              <w:rPr>
                <w:color w:val="000000" w:themeColor="text1"/>
                <w:sz w:val="26"/>
                <w:szCs w:val="26"/>
              </w:rPr>
              <w:t>máy cắt…</w:t>
            </w:r>
          </w:p>
        </w:tc>
        <w:tc>
          <w:tcPr>
            <w:tcW w:w="1701" w:type="dxa"/>
            <w:shd w:val="clear" w:color="auto" w:fill="auto"/>
            <w:vAlign w:val="center"/>
          </w:tcPr>
          <w:p w14:paraId="2213E296" w14:textId="77777777" w:rsidR="00577834" w:rsidRPr="009412AD" w:rsidRDefault="00577834" w:rsidP="00577834">
            <w:pPr>
              <w:spacing w:before="30" w:after="30" w:line="240" w:lineRule="auto"/>
              <w:jc w:val="center"/>
              <w:rPr>
                <w:color w:val="000000" w:themeColor="text1"/>
                <w:sz w:val="26"/>
                <w:szCs w:val="26"/>
              </w:rPr>
            </w:pPr>
            <w:r w:rsidRPr="009412AD">
              <w:rPr>
                <w:color w:val="000000" w:themeColor="text1"/>
                <w:sz w:val="26"/>
                <w:szCs w:val="26"/>
              </w:rPr>
              <w:t>Yêu cầu cung cấp</w:t>
            </w:r>
          </w:p>
        </w:tc>
        <w:tc>
          <w:tcPr>
            <w:tcW w:w="1984" w:type="dxa"/>
            <w:shd w:val="clear" w:color="auto" w:fill="auto"/>
          </w:tcPr>
          <w:p w14:paraId="6FE859CC"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277B006D" w14:textId="77777777" w:rsidTr="00534555">
        <w:trPr>
          <w:trHeight w:val="18"/>
          <w:jc w:val="center"/>
        </w:trPr>
        <w:tc>
          <w:tcPr>
            <w:tcW w:w="571" w:type="dxa"/>
            <w:tcBorders>
              <w:right w:val="nil"/>
            </w:tcBorders>
            <w:shd w:val="clear" w:color="auto" w:fill="auto"/>
            <w:vAlign w:val="center"/>
          </w:tcPr>
          <w:p w14:paraId="343E5649" w14:textId="77777777" w:rsidR="00577834" w:rsidRPr="009412AD" w:rsidRDefault="00577834"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5680F8D9" w14:textId="77777777" w:rsidR="00577834" w:rsidRPr="009412AD" w:rsidRDefault="00577834"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2CD77DDE" w14:textId="77777777" w:rsidR="00577834" w:rsidRPr="009412AD" w:rsidRDefault="00577834" w:rsidP="00577834">
            <w:pPr>
              <w:widowControl w:val="0"/>
              <w:spacing w:before="30" w:after="30" w:line="240" w:lineRule="auto"/>
              <w:rPr>
                <w:color w:val="000000" w:themeColor="text1"/>
                <w:sz w:val="26"/>
                <w:szCs w:val="26"/>
              </w:rPr>
            </w:pPr>
            <w:r w:rsidRPr="009412AD">
              <w:rPr>
                <w:color w:val="000000" w:themeColor="text1"/>
                <w:sz w:val="26"/>
                <w:szCs w:val="26"/>
              </w:rPr>
              <w:t>Tài liệu kỹ thuật đi kèm</w:t>
            </w:r>
          </w:p>
        </w:tc>
        <w:tc>
          <w:tcPr>
            <w:tcW w:w="1701" w:type="dxa"/>
            <w:shd w:val="clear" w:color="auto" w:fill="auto"/>
            <w:vAlign w:val="center"/>
          </w:tcPr>
          <w:p w14:paraId="620469BD" w14:textId="77777777" w:rsidR="00577834" w:rsidRPr="009412AD" w:rsidRDefault="00577834" w:rsidP="00577834">
            <w:pPr>
              <w:widowControl w:val="0"/>
              <w:spacing w:before="30" w:after="30" w:line="240" w:lineRule="auto"/>
              <w:jc w:val="center"/>
              <w:rPr>
                <w:color w:val="000000" w:themeColor="text1"/>
                <w:sz w:val="26"/>
                <w:szCs w:val="26"/>
              </w:rPr>
            </w:pPr>
            <w:r w:rsidRPr="009412AD">
              <w:rPr>
                <w:color w:val="000000" w:themeColor="text1"/>
                <w:sz w:val="26"/>
                <w:szCs w:val="26"/>
              </w:rPr>
              <w:t>Tiếng Anh/Tiếng Việt</w:t>
            </w:r>
          </w:p>
        </w:tc>
        <w:tc>
          <w:tcPr>
            <w:tcW w:w="1984" w:type="dxa"/>
            <w:shd w:val="clear" w:color="auto" w:fill="auto"/>
          </w:tcPr>
          <w:p w14:paraId="5E596B6C" w14:textId="77777777" w:rsidR="00577834" w:rsidRPr="009412AD" w:rsidRDefault="00577834" w:rsidP="00577834">
            <w:pPr>
              <w:widowControl w:val="0"/>
              <w:spacing w:before="30" w:after="30" w:line="240" w:lineRule="auto"/>
              <w:jc w:val="center"/>
              <w:rPr>
                <w:color w:val="000000" w:themeColor="text1"/>
                <w:sz w:val="26"/>
                <w:szCs w:val="26"/>
              </w:rPr>
            </w:pPr>
          </w:p>
        </w:tc>
      </w:tr>
      <w:tr w:rsidR="009412AD" w:rsidRPr="009412AD" w14:paraId="0AFCDA6C" w14:textId="77777777" w:rsidTr="00534555">
        <w:trPr>
          <w:trHeight w:val="18"/>
          <w:jc w:val="center"/>
        </w:trPr>
        <w:tc>
          <w:tcPr>
            <w:tcW w:w="571" w:type="dxa"/>
            <w:tcBorders>
              <w:right w:val="nil"/>
            </w:tcBorders>
            <w:shd w:val="clear" w:color="auto" w:fill="auto"/>
            <w:vAlign w:val="center"/>
          </w:tcPr>
          <w:p w14:paraId="3449BE4D" w14:textId="77777777" w:rsidR="0002556F" w:rsidRPr="009412AD" w:rsidRDefault="0002556F" w:rsidP="00577834">
            <w:pPr>
              <w:numPr>
                <w:ilvl w:val="0"/>
                <w:numId w:val="33"/>
              </w:numPr>
              <w:spacing w:before="30" w:after="30" w:line="240" w:lineRule="auto"/>
              <w:rPr>
                <w:color w:val="000000" w:themeColor="text1"/>
                <w:sz w:val="26"/>
                <w:szCs w:val="26"/>
              </w:rPr>
            </w:pPr>
          </w:p>
        </w:tc>
        <w:tc>
          <w:tcPr>
            <w:tcW w:w="244" w:type="dxa"/>
            <w:tcBorders>
              <w:left w:val="nil"/>
            </w:tcBorders>
            <w:vAlign w:val="center"/>
          </w:tcPr>
          <w:p w14:paraId="0C1656B5" w14:textId="6ABC5E90" w:rsidR="0002556F" w:rsidRPr="009412AD" w:rsidRDefault="0002556F" w:rsidP="00577834">
            <w:pPr>
              <w:widowControl w:val="0"/>
              <w:spacing w:before="30" w:after="30" w:line="240" w:lineRule="auto"/>
              <w:ind w:hanging="106"/>
              <w:rPr>
                <w:color w:val="000000" w:themeColor="text1"/>
                <w:sz w:val="26"/>
                <w:szCs w:val="26"/>
              </w:rPr>
            </w:pPr>
            <w:r w:rsidRPr="009412AD">
              <w:rPr>
                <w:color w:val="000000" w:themeColor="text1"/>
                <w:sz w:val="26"/>
                <w:szCs w:val="26"/>
              </w:rPr>
              <w:t>*</w:t>
            </w:r>
          </w:p>
        </w:tc>
        <w:tc>
          <w:tcPr>
            <w:tcW w:w="5276" w:type="dxa"/>
            <w:shd w:val="clear" w:color="auto" w:fill="auto"/>
            <w:vAlign w:val="center"/>
          </w:tcPr>
          <w:p w14:paraId="50092336" w14:textId="50BCAE5B" w:rsidR="0002556F" w:rsidRPr="009412AD" w:rsidRDefault="0002556F" w:rsidP="0002556F">
            <w:pPr>
              <w:widowControl w:val="0"/>
              <w:spacing w:before="30" w:after="30" w:line="240" w:lineRule="auto"/>
              <w:jc w:val="both"/>
              <w:rPr>
                <w:color w:val="000000" w:themeColor="text1"/>
                <w:sz w:val="26"/>
                <w:szCs w:val="26"/>
              </w:rPr>
            </w:pPr>
            <w:r w:rsidRPr="009412AD">
              <w:rPr>
                <w:color w:val="000000" w:themeColor="text1"/>
                <w:sz w:val="26"/>
                <w:szCs w:val="26"/>
              </w:rPr>
              <w:t>Bản cam kết của nhà sản xuất: tủ truyền động MC do nhà thầu chào đảm bảo yêu cầu kỹ thuật vận hành lắp đặt cho MC 232 pha B TBA 220 kV Kon Tum hiện hữu</w:t>
            </w:r>
            <w:r w:rsidR="00E63CFD" w:rsidRPr="00E63CFD">
              <w:rPr>
                <w:color w:val="000000" w:themeColor="text1"/>
                <w:sz w:val="26"/>
                <w:szCs w:val="26"/>
              </w:rPr>
              <w:t>, mạch nhị thứ hiện trạng của ngăn lộ 232 và vận hành đồng bộ với các pha còn lại</w:t>
            </w:r>
          </w:p>
        </w:tc>
        <w:tc>
          <w:tcPr>
            <w:tcW w:w="1701" w:type="dxa"/>
            <w:shd w:val="clear" w:color="auto" w:fill="auto"/>
            <w:vAlign w:val="center"/>
          </w:tcPr>
          <w:p w14:paraId="0998B712" w14:textId="77777777" w:rsidR="0002556F" w:rsidRPr="009412AD" w:rsidRDefault="0002556F" w:rsidP="00577834">
            <w:pPr>
              <w:widowControl w:val="0"/>
              <w:spacing w:before="30" w:after="30" w:line="240" w:lineRule="auto"/>
              <w:jc w:val="center"/>
              <w:rPr>
                <w:color w:val="000000" w:themeColor="text1"/>
                <w:sz w:val="26"/>
                <w:szCs w:val="26"/>
              </w:rPr>
            </w:pPr>
          </w:p>
        </w:tc>
        <w:tc>
          <w:tcPr>
            <w:tcW w:w="1984" w:type="dxa"/>
            <w:shd w:val="clear" w:color="auto" w:fill="auto"/>
          </w:tcPr>
          <w:p w14:paraId="42B3E8F5" w14:textId="70904BE4" w:rsidR="0002556F" w:rsidRPr="009412AD" w:rsidRDefault="0002556F" w:rsidP="0002556F">
            <w:pPr>
              <w:widowControl w:val="0"/>
              <w:spacing w:before="30" w:after="30" w:line="240" w:lineRule="auto"/>
              <w:jc w:val="both"/>
              <w:rPr>
                <w:color w:val="000000" w:themeColor="text1"/>
                <w:sz w:val="26"/>
                <w:szCs w:val="26"/>
              </w:rPr>
            </w:pPr>
            <w:r w:rsidRPr="009412AD">
              <w:rPr>
                <w:color w:val="000000" w:themeColor="text1"/>
                <w:sz w:val="26"/>
                <w:szCs w:val="26"/>
              </w:rPr>
              <w:t>MC 232 pha B TBA 220 kV Kon Tum hiện hữu là MC 220 kV 3 pha 3 bộ truyền động, loại GL314F3 do GE T&amp;D INDIA LIMITED – INDIA sản xuất)</w:t>
            </w:r>
          </w:p>
        </w:tc>
      </w:tr>
    </w:tbl>
    <w:p w14:paraId="69A8BBCF" w14:textId="77777777" w:rsidR="001C149E" w:rsidRPr="009412AD" w:rsidRDefault="001C149E" w:rsidP="00C423FD">
      <w:pPr>
        <w:spacing w:after="120" w:line="240" w:lineRule="auto"/>
        <w:rPr>
          <w:b/>
          <w:color w:val="000000" w:themeColor="text1"/>
          <w:u w:val="single"/>
          <w:lang w:val="pt-BR"/>
        </w:rPr>
      </w:pPr>
      <w:bookmarkStart w:id="16" w:name="_Hlk500161102"/>
    </w:p>
    <w:p w14:paraId="174402AA" w14:textId="1BB4297F" w:rsidR="00565783" w:rsidRPr="009412AD" w:rsidRDefault="00565783" w:rsidP="00577834">
      <w:pPr>
        <w:spacing w:after="120" w:line="271" w:lineRule="auto"/>
        <w:rPr>
          <w:b/>
          <w:color w:val="000000" w:themeColor="text1"/>
          <w:szCs w:val="28"/>
          <w:u w:val="single"/>
          <w:lang w:val="pt-BR"/>
        </w:rPr>
      </w:pPr>
      <w:r w:rsidRPr="009412AD">
        <w:rPr>
          <w:b/>
          <w:color w:val="000000" w:themeColor="text1"/>
          <w:szCs w:val="28"/>
          <w:u w:val="single"/>
          <w:lang w:val="pt-BR"/>
        </w:rPr>
        <w:t>Ghi chú:</w:t>
      </w:r>
    </w:p>
    <w:bookmarkEnd w:id="16"/>
    <w:p w14:paraId="482AE795" w14:textId="6BE7D6BD" w:rsidR="00F92231" w:rsidRPr="009412AD" w:rsidRDefault="00F92231" w:rsidP="00577834">
      <w:pPr>
        <w:tabs>
          <w:tab w:val="left" w:pos="0"/>
        </w:tabs>
        <w:spacing w:after="120" w:line="271" w:lineRule="auto"/>
        <w:ind w:firstLine="709"/>
        <w:jc w:val="both"/>
        <w:rPr>
          <w:color w:val="000000" w:themeColor="text1"/>
          <w:szCs w:val="28"/>
          <w:lang w:val="nl-NL"/>
        </w:rPr>
      </w:pPr>
      <w:r w:rsidRPr="009412AD">
        <w:rPr>
          <w:color w:val="000000" w:themeColor="text1"/>
          <w:szCs w:val="28"/>
          <w:lang w:val="nl-NL"/>
        </w:rPr>
        <w:t>- Các hạng mục đánh dấu * tại bảng dữ liệu là yêu cầu cơ bản của đặc tính kỹ thuật thiết bị chính, nhà thầu không đáp ứng hoặc không chứng minh được tính đáp ứng của các yêu cầu cơ bản trên sẽ được xem là không đạt yêu cầu.</w:t>
      </w:r>
    </w:p>
    <w:p w14:paraId="0728C06B" w14:textId="62E653A6" w:rsidR="00526FE1" w:rsidRPr="009412AD" w:rsidRDefault="00265577" w:rsidP="00577834">
      <w:pPr>
        <w:spacing w:after="120" w:line="271" w:lineRule="auto"/>
        <w:ind w:firstLine="720"/>
        <w:jc w:val="both"/>
        <w:rPr>
          <w:color w:val="000000" w:themeColor="text1"/>
          <w:szCs w:val="28"/>
          <w:lang w:val="nl-NL"/>
        </w:rPr>
      </w:pPr>
      <w:r w:rsidRPr="009412AD">
        <w:rPr>
          <w:color w:val="000000" w:themeColor="text1"/>
          <w:szCs w:val="28"/>
          <w:lang w:val="nl-NL"/>
        </w:rPr>
        <w:t>- Trước khi cung cấp thiết bị, yêu cầu nhà thầu khảo sát hiện trường cung cấp</w:t>
      </w:r>
      <w:r w:rsidR="001C149E" w:rsidRPr="009412AD">
        <w:rPr>
          <w:color w:val="000000" w:themeColor="text1"/>
          <w:szCs w:val="28"/>
          <w:lang w:val="nl-NL"/>
        </w:rPr>
        <w:t xml:space="preserve"> </w:t>
      </w:r>
      <w:r w:rsidR="004F0F17" w:rsidRPr="009412AD">
        <w:rPr>
          <w:color w:val="000000" w:themeColor="text1"/>
          <w:szCs w:val="28"/>
          <w:lang w:val="nl-NL"/>
        </w:rPr>
        <w:t xml:space="preserve">các </w:t>
      </w:r>
      <w:r w:rsidR="001C149E" w:rsidRPr="009412AD">
        <w:rPr>
          <w:color w:val="000000" w:themeColor="text1"/>
          <w:szCs w:val="28"/>
          <w:lang w:val="nl-NL"/>
        </w:rPr>
        <w:t>bản vẽ,</w:t>
      </w:r>
      <w:r w:rsidRPr="009412AD">
        <w:rPr>
          <w:color w:val="000000" w:themeColor="text1"/>
          <w:szCs w:val="28"/>
          <w:lang w:val="nl-NL"/>
        </w:rPr>
        <w:t xml:space="preserve"> kích thước </w:t>
      </w:r>
      <w:r w:rsidR="004F0F17" w:rsidRPr="009412AD">
        <w:rPr>
          <w:color w:val="000000" w:themeColor="text1"/>
          <w:szCs w:val="28"/>
          <w:lang w:val="nl-NL"/>
        </w:rPr>
        <w:t xml:space="preserve">liên quan </w:t>
      </w:r>
      <w:r w:rsidRPr="009412AD">
        <w:rPr>
          <w:color w:val="000000" w:themeColor="text1"/>
          <w:szCs w:val="28"/>
          <w:lang w:val="nl-NL"/>
        </w:rPr>
        <w:t>đảm bảo yêu cầu lắp đặt</w:t>
      </w:r>
      <w:r w:rsidR="001C149E" w:rsidRPr="009412AD">
        <w:rPr>
          <w:color w:val="000000" w:themeColor="text1"/>
          <w:szCs w:val="28"/>
          <w:lang w:val="nl-NL"/>
        </w:rPr>
        <w:t xml:space="preserve"> thiết bị </w:t>
      </w:r>
      <w:r w:rsidR="009C72E0" w:rsidRPr="009412AD">
        <w:rPr>
          <w:color w:val="000000" w:themeColor="text1"/>
          <w:szCs w:val="28"/>
          <w:lang w:val="nl-NL"/>
        </w:rPr>
        <w:t xml:space="preserve">mới </w:t>
      </w:r>
      <w:r w:rsidR="001C149E" w:rsidRPr="009412AD">
        <w:rPr>
          <w:color w:val="000000" w:themeColor="text1"/>
          <w:szCs w:val="28"/>
          <w:lang w:val="nl-NL"/>
        </w:rPr>
        <w:t xml:space="preserve">phù hợp tại các vị trí móng trụ đỡ thiết bị </w:t>
      </w:r>
      <w:r w:rsidRPr="009412AD">
        <w:rPr>
          <w:color w:val="000000" w:themeColor="text1"/>
          <w:szCs w:val="28"/>
          <w:lang w:val="nl-NL"/>
        </w:rPr>
        <w:t>hiện hữu.</w:t>
      </w:r>
    </w:p>
    <w:p w14:paraId="416A74DB" w14:textId="77777777" w:rsidR="00526FE1" w:rsidRPr="009412AD" w:rsidRDefault="00526FE1" w:rsidP="00577834">
      <w:pPr>
        <w:tabs>
          <w:tab w:val="left" w:pos="0"/>
        </w:tabs>
        <w:spacing w:after="120" w:line="271" w:lineRule="auto"/>
        <w:jc w:val="both"/>
        <w:rPr>
          <w:b/>
          <w:color w:val="000000" w:themeColor="text1"/>
          <w:szCs w:val="28"/>
          <w:lang w:val="nl-NL"/>
        </w:rPr>
      </w:pPr>
      <w:r w:rsidRPr="009412AD">
        <w:rPr>
          <w:b/>
          <w:color w:val="000000" w:themeColor="text1"/>
          <w:szCs w:val="28"/>
          <w:lang w:val="nl-NL"/>
        </w:rPr>
        <w:t>II.3. Các yêu cầu khác:</w:t>
      </w:r>
    </w:p>
    <w:p w14:paraId="2C11C0F0" w14:textId="529B1684" w:rsidR="00526FE1" w:rsidRPr="009412AD" w:rsidRDefault="00526FE1" w:rsidP="00577834">
      <w:pPr>
        <w:widowControl w:val="0"/>
        <w:spacing w:after="120" w:line="271" w:lineRule="auto"/>
        <w:jc w:val="both"/>
        <w:rPr>
          <w:iCs/>
          <w:color w:val="000000" w:themeColor="text1"/>
          <w:szCs w:val="28"/>
          <w:lang w:val="nl-NL"/>
        </w:rPr>
      </w:pPr>
      <w:r w:rsidRPr="009412AD">
        <w:rPr>
          <w:b/>
          <w:bCs/>
          <w:color w:val="000000" w:themeColor="text1"/>
          <w:szCs w:val="28"/>
          <w:lang w:val="nl-NL"/>
        </w:rPr>
        <w:t>II.3.1</w:t>
      </w:r>
      <w:r w:rsidR="00C423FD" w:rsidRPr="009412AD">
        <w:rPr>
          <w:b/>
          <w:bCs/>
          <w:color w:val="000000" w:themeColor="text1"/>
          <w:szCs w:val="28"/>
          <w:lang w:val="nl-NL"/>
        </w:rPr>
        <w:t>.</w:t>
      </w:r>
      <w:r w:rsidRPr="009412AD">
        <w:rPr>
          <w:b/>
          <w:bCs/>
          <w:color w:val="000000" w:themeColor="text1"/>
          <w:szCs w:val="28"/>
          <w:lang w:val="nl-NL"/>
        </w:rPr>
        <w:t xml:space="preserve"> Các yêu cầu khác về kỹ thuật bao gồm yêu cầu về phương thức thanh toán, yêu cầu về cung cấp tài chính:</w:t>
      </w:r>
      <w:r w:rsidRPr="009412AD">
        <w:rPr>
          <w:iCs/>
          <w:color w:val="000000" w:themeColor="text1"/>
          <w:szCs w:val="28"/>
          <w:lang w:val="nl-NL"/>
        </w:rPr>
        <w:t xml:space="preserve"> </w:t>
      </w:r>
    </w:p>
    <w:p w14:paraId="402386B0" w14:textId="6FE7C630" w:rsidR="00526FE1" w:rsidRPr="009412AD" w:rsidRDefault="00526FE1" w:rsidP="00577834">
      <w:pPr>
        <w:widowControl w:val="0"/>
        <w:spacing w:after="120" w:line="271" w:lineRule="auto"/>
        <w:ind w:firstLine="720"/>
        <w:jc w:val="both"/>
        <w:rPr>
          <w:iCs/>
          <w:color w:val="000000" w:themeColor="text1"/>
          <w:szCs w:val="28"/>
          <w:lang w:val="nl-NL"/>
        </w:rPr>
      </w:pPr>
      <w:r w:rsidRPr="009412AD">
        <w:rPr>
          <w:iCs/>
          <w:color w:val="000000" w:themeColor="text1"/>
          <w:szCs w:val="28"/>
          <w:lang w:val="nl-NL"/>
        </w:rPr>
        <w:t>Nhà thầu tham chiếu theo E-ĐKCT Chương VII HSMT</w:t>
      </w:r>
      <w:r w:rsidR="00500A4D" w:rsidRPr="009412AD">
        <w:rPr>
          <w:iCs/>
          <w:color w:val="000000" w:themeColor="text1"/>
          <w:szCs w:val="28"/>
          <w:lang w:val="nl-NL"/>
        </w:rPr>
        <w:t>.</w:t>
      </w:r>
    </w:p>
    <w:p w14:paraId="12D5CEC8" w14:textId="77777777" w:rsidR="00526FE1" w:rsidRPr="009412AD" w:rsidRDefault="00526FE1" w:rsidP="00577834">
      <w:pPr>
        <w:widowControl w:val="0"/>
        <w:spacing w:after="120" w:line="271" w:lineRule="auto"/>
        <w:jc w:val="both"/>
        <w:rPr>
          <w:b/>
          <w:bCs/>
          <w:iCs/>
          <w:color w:val="000000" w:themeColor="text1"/>
          <w:szCs w:val="28"/>
          <w:lang w:val="nl-NL"/>
        </w:rPr>
      </w:pPr>
      <w:r w:rsidRPr="009412AD">
        <w:rPr>
          <w:b/>
          <w:bCs/>
          <w:iCs/>
          <w:color w:val="000000" w:themeColor="text1"/>
          <w:szCs w:val="28"/>
          <w:lang w:val="nl-NL"/>
        </w:rPr>
        <w:t>II.3.3. Yêu cầu về cam kết chất lượng vận hành thiết bị và bảo trì bảo hành:</w:t>
      </w:r>
    </w:p>
    <w:p w14:paraId="2F6A7DF0" w14:textId="77777777" w:rsidR="00526FE1" w:rsidRPr="009412AD" w:rsidRDefault="00526FE1" w:rsidP="00577834">
      <w:pPr>
        <w:widowControl w:val="0"/>
        <w:spacing w:after="120" w:line="271" w:lineRule="auto"/>
        <w:ind w:firstLine="720"/>
        <w:jc w:val="both"/>
        <w:rPr>
          <w:iCs/>
          <w:color w:val="000000" w:themeColor="text1"/>
          <w:szCs w:val="28"/>
          <w:lang w:val="nl-NL"/>
        </w:rPr>
      </w:pPr>
      <w:r w:rsidRPr="009412AD">
        <w:rPr>
          <w:iCs/>
          <w:color w:val="000000" w:themeColor="text1"/>
          <w:szCs w:val="28"/>
          <w:lang w:val="nl-NL"/>
        </w:rPr>
        <w:t>Nhà thầu phải nộp trong Hồ s</w:t>
      </w:r>
      <w:r w:rsidRPr="009412AD">
        <w:rPr>
          <w:rFonts w:hint="eastAsia"/>
          <w:iCs/>
          <w:color w:val="000000" w:themeColor="text1"/>
          <w:szCs w:val="28"/>
          <w:lang w:val="nl-NL"/>
        </w:rPr>
        <w:t>ơ</w:t>
      </w:r>
      <w:r w:rsidRPr="009412AD">
        <w:rPr>
          <w:iCs/>
          <w:color w:val="000000" w:themeColor="text1"/>
          <w:szCs w:val="28"/>
          <w:lang w:val="nl-NL"/>
        </w:rPr>
        <w:t xml:space="preserve"> dự thầu các tài liệu sau:</w:t>
      </w:r>
    </w:p>
    <w:p w14:paraId="236E2B45" w14:textId="05668E20" w:rsidR="00526FE1" w:rsidRPr="009412AD" w:rsidRDefault="00526FE1" w:rsidP="00577834">
      <w:pPr>
        <w:widowControl w:val="0"/>
        <w:spacing w:after="120" w:line="271" w:lineRule="auto"/>
        <w:ind w:firstLine="720"/>
        <w:jc w:val="both"/>
        <w:rPr>
          <w:iCs/>
          <w:color w:val="000000" w:themeColor="text1"/>
          <w:szCs w:val="28"/>
          <w:lang w:val="nl-NL"/>
        </w:rPr>
      </w:pPr>
      <w:r w:rsidRPr="009412AD">
        <w:rPr>
          <w:iCs/>
          <w:color w:val="000000" w:themeColor="text1"/>
          <w:szCs w:val="28"/>
          <w:lang w:val="nl-NL"/>
        </w:rPr>
        <w:t>- Bản cam kết tuổi thọ vận hành cho thiết bị.</w:t>
      </w:r>
    </w:p>
    <w:p w14:paraId="547EA9B1" w14:textId="4A6713C0" w:rsidR="00526FE1" w:rsidRPr="009412AD" w:rsidRDefault="00526FE1" w:rsidP="00577834">
      <w:pPr>
        <w:widowControl w:val="0"/>
        <w:spacing w:after="120" w:line="271" w:lineRule="auto"/>
        <w:ind w:firstLine="720"/>
        <w:jc w:val="both"/>
        <w:rPr>
          <w:iCs/>
          <w:color w:val="000000" w:themeColor="text1"/>
          <w:szCs w:val="28"/>
          <w:lang w:val="nl-NL"/>
        </w:rPr>
      </w:pPr>
      <w:r w:rsidRPr="009412AD">
        <w:rPr>
          <w:iCs/>
          <w:color w:val="000000" w:themeColor="text1"/>
          <w:szCs w:val="28"/>
          <w:lang w:val="nl-NL"/>
        </w:rPr>
        <w:lastRenderedPageBreak/>
        <w:t>- Bản cam kết tỷ lệ (xác suất) khiếm khuyết và hỏng hóc của thiết bị và cam kết có mặt tại hiện tr</w:t>
      </w:r>
      <w:r w:rsidRPr="009412AD">
        <w:rPr>
          <w:rFonts w:hint="eastAsia"/>
          <w:iCs/>
          <w:color w:val="000000" w:themeColor="text1"/>
          <w:szCs w:val="28"/>
          <w:lang w:val="nl-NL"/>
        </w:rPr>
        <w:t>ư</w:t>
      </w:r>
      <w:r w:rsidRPr="009412AD">
        <w:rPr>
          <w:iCs/>
          <w:color w:val="000000" w:themeColor="text1"/>
          <w:szCs w:val="28"/>
          <w:lang w:val="nl-NL"/>
        </w:rPr>
        <w:t xml:space="preserve">ờng </w:t>
      </w:r>
      <w:r w:rsidRPr="009412AD">
        <w:rPr>
          <w:rFonts w:hint="eastAsia"/>
          <w:iCs/>
          <w:color w:val="000000" w:themeColor="text1"/>
          <w:szCs w:val="28"/>
          <w:lang w:val="nl-NL"/>
        </w:rPr>
        <w:t>đ</w:t>
      </w:r>
      <w:r w:rsidRPr="009412AD">
        <w:rPr>
          <w:iCs/>
          <w:color w:val="000000" w:themeColor="text1"/>
          <w:szCs w:val="28"/>
          <w:lang w:val="nl-NL"/>
        </w:rPr>
        <w:t xml:space="preserve">ể </w:t>
      </w:r>
      <w:r w:rsidRPr="009412AD">
        <w:rPr>
          <w:rFonts w:hint="eastAsia"/>
          <w:iCs/>
          <w:color w:val="000000" w:themeColor="text1"/>
          <w:szCs w:val="28"/>
          <w:lang w:val="nl-NL"/>
        </w:rPr>
        <w:t>đ</w:t>
      </w:r>
      <w:r w:rsidRPr="009412AD">
        <w:rPr>
          <w:iCs/>
          <w:color w:val="000000" w:themeColor="text1"/>
          <w:szCs w:val="28"/>
          <w:lang w:val="nl-NL"/>
        </w:rPr>
        <w:t xml:space="preserve">iều tra, xác </w:t>
      </w:r>
      <w:r w:rsidRPr="009412AD">
        <w:rPr>
          <w:rFonts w:hint="eastAsia"/>
          <w:iCs/>
          <w:color w:val="000000" w:themeColor="text1"/>
          <w:szCs w:val="28"/>
          <w:lang w:val="nl-NL"/>
        </w:rPr>
        <w:t>đ</w:t>
      </w:r>
      <w:r w:rsidRPr="009412AD">
        <w:rPr>
          <w:iCs/>
          <w:color w:val="000000" w:themeColor="text1"/>
          <w:szCs w:val="28"/>
          <w:lang w:val="nl-NL"/>
        </w:rPr>
        <w:t xml:space="preserve">ịnh nguyên nhân khiếm khuyết, hỏng hóc, sự cố và phải khắc phục nếu do lỗi của nhà sản xuất khi chủ </w:t>
      </w:r>
      <w:r w:rsidRPr="009412AD">
        <w:rPr>
          <w:rFonts w:hint="eastAsia"/>
          <w:iCs/>
          <w:color w:val="000000" w:themeColor="text1"/>
          <w:szCs w:val="28"/>
          <w:lang w:val="nl-NL"/>
        </w:rPr>
        <w:t>đ</w:t>
      </w:r>
      <w:r w:rsidRPr="009412AD">
        <w:rPr>
          <w:iCs/>
          <w:color w:val="000000" w:themeColor="text1"/>
          <w:szCs w:val="28"/>
          <w:lang w:val="nl-NL"/>
        </w:rPr>
        <w:t>ầu t</w:t>
      </w:r>
      <w:r w:rsidRPr="009412AD">
        <w:rPr>
          <w:rFonts w:hint="eastAsia"/>
          <w:iCs/>
          <w:color w:val="000000" w:themeColor="text1"/>
          <w:szCs w:val="28"/>
          <w:lang w:val="nl-NL"/>
        </w:rPr>
        <w:t>ư</w:t>
      </w:r>
      <w:r w:rsidRPr="009412AD">
        <w:rPr>
          <w:iCs/>
          <w:color w:val="000000" w:themeColor="text1"/>
          <w:szCs w:val="28"/>
          <w:lang w:val="nl-NL"/>
        </w:rPr>
        <w:t xml:space="preserve"> yêu cầu.</w:t>
      </w:r>
    </w:p>
    <w:p w14:paraId="3944C3B9" w14:textId="12DCC132" w:rsidR="00526FE1" w:rsidRPr="009412AD" w:rsidRDefault="00526FE1" w:rsidP="00577834">
      <w:pPr>
        <w:widowControl w:val="0"/>
        <w:spacing w:after="120" w:line="271" w:lineRule="auto"/>
        <w:jc w:val="both"/>
        <w:rPr>
          <w:iCs/>
          <w:color w:val="000000" w:themeColor="text1"/>
          <w:szCs w:val="28"/>
          <w:lang w:val="nl-NL"/>
        </w:rPr>
      </w:pPr>
      <w:r w:rsidRPr="009412AD">
        <w:rPr>
          <w:b/>
          <w:bCs/>
          <w:color w:val="000000" w:themeColor="text1"/>
          <w:szCs w:val="28"/>
          <w:lang w:val="nl-NL"/>
        </w:rPr>
        <w:t>II.3.4</w:t>
      </w:r>
      <w:r w:rsidR="00C423FD" w:rsidRPr="009412AD">
        <w:rPr>
          <w:b/>
          <w:bCs/>
          <w:color w:val="000000" w:themeColor="text1"/>
          <w:szCs w:val="28"/>
          <w:lang w:val="nl-NL"/>
        </w:rPr>
        <w:t>.</w:t>
      </w:r>
      <w:r w:rsidRPr="009412AD">
        <w:rPr>
          <w:b/>
          <w:bCs/>
          <w:color w:val="000000" w:themeColor="text1"/>
          <w:szCs w:val="28"/>
          <w:lang w:val="nl-NL"/>
        </w:rPr>
        <w:t xml:space="preserve"> </w:t>
      </w:r>
      <w:r w:rsidRPr="009412AD">
        <w:rPr>
          <w:b/>
          <w:bCs/>
          <w:iCs/>
          <w:color w:val="000000" w:themeColor="text1"/>
          <w:szCs w:val="28"/>
          <w:lang w:val="nl-NL"/>
        </w:rPr>
        <w:t>Đấu thầu bền vững</w:t>
      </w:r>
      <w:r w:rsidRPr="009412AD">
        <w:rPr>
          <w:iCs/>
          <w:color w:val="000000" w:themeColor="text1"/>
          <w:szCs w:val="28"/>
          <w:lang w:val="nl-NL"/>
        </w:rPr>
        <w:t xml:space="preserve">: </w:t>
      </w:r>
    </w:p>
    <w:p w14:paraId="1E1554EB" w14:textId="77777777" w:rsidR="00526FE1" w:rsidRPr="009412AD" w:rsidRDefault="00526FE1" w:rsidP="00577834">
      <w:pPr>
        <w:widowControl w:val="0"/>
        <w:spacing w:after="120" w:line="271" w:lineRule="auto"/>
        <w:ind w:firstLine="720"/>
        <w:jc w:val="both"/>
        <w:rPr>
          <w:iCs/>
          <w:color w:val="000000" w:themeColor="text1"/>
          <w:szCs w:val="28"/>
          <w:lang w:val="nl-NL"/>
        </w:rPr>
      </w:pPr>
      <w:r w:rsidRPr="009412AD">
        <w:rPr>
          <w:iCs/>
          <w:color w:val="000000" w:themeColor="text1"/>
          <w:szCs w:val="28"/>
          <w:lang w:val="nl-NL"/>
        </w:rPr>
        <w:t>VTTB chào thầu phải bảo đảm hàng hóa thân thiện môi trường.</w:t>
      </w:r>
    </w:p>
    <w:p w14:paraId="33678481" w14:textId="39EC66EB" w:rsidR="00526FE1" w:rsidRPr="009412AD" w:rsidRDefault="00526FE1" w:rsidP="00577834">
      <w:pPr>
        <w:widowControl w:val="0"/>
        <w:tabs>
          <w:tab w:val="left" w:pos="284"/>
        </w:tabs>
        <w:spacing w:after="120" w:line="271" w:lineRule="auto"/>
        <w:jc w:val="both"/>
        <w:rPr>
          <w:iCs/>
          <w:color w:val="000000" w:themeColor="text1"/>
          <w:szCs w:val="28"/>
          <w:lang w:val="nl-NL"/>
        </w:rPr>
      </w:pPr>
      <w:r w:rsidRPr="009412AD">
        <w:rPr>
          <w:b/>
          <w:bCs/>
          <w:color w:val="000000" w:themeColor="text1"/>
          <w:szCs w:val="28"/>
          <w:lang w:val="nl-NL"/>
        </w:rPr>
        <w:t>II.3.5</w:t>
      </w:r>
      <w:r w:rsidR="00C423FD" w:rsidRPr="009412AD">
        <w:rPr>
          <w:b/>
          <w:bCs/>
          <w:color w:val="000000" w:themeColor="text1"/>
          <w:szCs w:val="28"/>
          <w:lang w:val="nl-NL"/>
        </w:rPr>
        <w:t>.</w:t>
      </w:r>
      <w:r w:rsidRPr="009412AD">
        <w:rPr>
          <w:b/>
          <w:bCs/>
          <w:color w:val="000000" w:themeColor="text1"/>
          <w:szCs w:val="28"/>
          <w:lang w:val="nl-NL"/>
        </w:rPr>
        <w:t xml:space="preserve"> </w:t>
      </w:r>
      <w:r w:rsidRPr="009412AD">
        <w:rPr>
          <w:b/>
          <w:bCs/>
          <w:iCs/>
          <w:color w:val="000000" w:themeColor="text1"/>
          <w:szCs w:val="28"/>
          <w:lang w:val="nl-NL"/>
        </w:rPr>
        <w:t>Phương án thay thế</w:t>
      </w:r>
      <w:r w:rsidRPr="009412AD">
        <w:rPr>
          <w:iCs/>
          <w:color w:val="000000" w:themeColor="text1"/>
          <w:szCs w:val="28"/>
          <w:lang w:val="nl-NL"/>
        </w:rPr>
        <w:t>: Không áp dụng</w:t>
      </w:r>
    </w:p>
    <w:p w14:paraId="25530721" w14:textId="3FC5E085" w:rsidR="00526FE1" w:rsidRPr="009412AD" w:rsidRDefault="00526FE1" w:rsidP="00577834">
      <w:pPr>
        <w:widowControl w:val="0"/>
        <w:tabs>
          <w:tab w:val="left" w:pos="284"/>
        </w:tabs>
        <w:spacing w:after="120" w:line="271" w:lineRule="auto"/>
        <w:jc w:val="both"/>
        <w:rPr>
          <w:b/>
          <w:bCs/>
          <w:color w:val="000000" w:themeColor="text1"/>
          <w:szCs w:val="28"/>
          <w:lang w:val="nl-NL"/>
        </w:rPr>
      </w:pPr>
      <w:r w:rsidRPr="009412AD">
        <w:rPr>
          <w:b/>
          <w:bCs/>
          <w:color w:val="000000" w:themeColor="text1"/>
          <w:szCs w:val="28"/>
          <w:lang w:val="nl-NL"/>
        </w:rPr>
        <w:t>II.3.6</w:t>
      </w:r>
      <w:r w:rsidR="00C423FD" w:rsidRPr="009412AD">
        <w:rPr>
          <w:b/>
          <w:bCs/>
          <w:color w:val="000000" w:themeColor="text1"/>
          <w:szCs w:val="28"/>
          <w:lang w:val="nl-NL"/>
        </w:rPr>
        <w:t xml:space="preserve">. </w:t>
      </w:r>
      <w:r w:rsidRPr="009412AD">
        <w:rPr>
          <w:b/>
          <w:bCs/>
          <w:color w:val="000000" w:themeColor="text1"/>
          <w:szCs w:val="28"/>
          <w:lang w:val="nl-NL"/>
        </w:rPr>
        <w:t xml:space="preserve">Thu hồi vật tư thay thế: </w:t>
      </w:r>
      <w:r w:rsidRPr="009412AD">
        <w:rPr>
          <w:color w:val="000000" w:themeColor="text1"/>
          <w:szCs w:val="28"/>
          <w:lang w:val="nl-NL"/>
        </w:rPr>
        <w:t>Không có</w:t>
      </w:r>
    </w:p>
    <w:p w14:paraId="7D4554A7" w14:textId="0388D0B4" w:rsidR="00526FE1" w:rsidRPr="009412AD" w:rsidRDefault="00526FE1" w:rsidP="00577834">
      <w:pPr>
        <w:widowControl w:val="0"/>
        <w:tabs>
          <w:tab w:val="left" w:pos="284"/>
        </w:tabs>
        <w:spacing w:after="120" w:line="271" w:lineRule="auto"/>
        <w:jc w:val="both"/>
        <w:rPr>
          <w:b/>
          <w:bCs/>
          <w:color w:val="000000" w:themeColor="text1"/>
          <w:szCs w:val="28"/>
          <w:lang w:val="nl-NL"/>
        </w:rPr>
      </w:pPr>
      <w:r w:rsidRPr="009412AD">
        <w:rPr>
          <w:b/>
          <w:bCs/>
          <w:color w:val="000000" w:themeColor="text1"/>
          <w:szCs w:val="28"/>
          <w:lang w:val="nl-NL"/>
        </w:rPr>
        <w:t>MỤC 2. BẢN VẼ:</w:t>
      </w:r>
    </w:p>
    <w:p w14:paraId="3BD17E4F" w14:textId="77777777" w:rsidR="00C8185C" w:rsidRPr="009412AD" w:rsidRDefault="00C8185C" w:rsidP="00C8185C">
      <w:pPr>
        <w:widowControl w:val="0"/>
        <w:spacing w:after="120" w:line="271" w:lineRule="auto"/>
        <w:ind w:firstLine="720"/>
        <w:jc w:val="both"/>
        <w:rPr>
          <w:iCs/>
          <w:color w:val="000000" w:themeColor="text1"/>
          <w:szCs w:val="28"/>
          <w:lang w:val="nl-NL"/>
        </w:rPr>
      </w:pPr>
      <w:r w:rsidRPr="009412AD">
        <w:rPr>
          <w:iCs/>
          <w:color w:val="000000" w:themeColor="text1"/>
          <w:szCs w:val="28"/>
          <w:lang w:val="nl-NL"/>
        </w:rPr>
        <w:t>Nhà thầu phải cung cấp đầy đủ các loại bản vẽ và mô tả sau đây:</w:t>
      </w:r>
    </w:p>
    <w:p w14:paraId="6EE77783" w14:textId="5ACADE41" w:rsidR="00C8185C" w:rsidRPr="009412AD" w:rsidRDefault="00C8185C" w:rsidP="00C8185C">
      <w:pPr>
        <w:widowControl w:val="0"/>
        <w:spacing w:after="120" w:line="271" w:lineRule="auto"/>
        <w:ind w:firstLine="720"/>
        <w:jc w:val="both"/>
        <w:rPr>
          <w:iCs/>
          <w:color w:val="000000" w:themeColor="text1"/>
          <w:szCs w:val="28"/>
          <w:lang w:val="nl-NL"/>
        </w:rPr>
      </w:pPr>
      <w:r w:rsidRPr="009412AD">
        <w:rPr>
          <w:iCs/>
          <w:color w:val="000000" w:themeColor="text1"/>
          <w:szCs w:val="28"/>
          <w:lang w:val="nl-NL"/>
        </w:rPr>
        <w:t xml:space="preserve">- Bản vẽ </w:t>
      </w:r>
      <w:r w:rsidR="00D24FC0" w:rsidRPr="009412AD">
        <w:rPr>
          <w:iCs/>
          <w:color w:val="000000" w:themeColor="text1"/>
          <w:szCs w:val="28"/>
          <w:lang w:val="nl-NL"/>
        </w:rPr>
        <w:t>o</w:t>
      </w:r>
      <w:r w:rsidRPr="009412AD">
        <w:rPr>
          <w:iCs/>
          <w:color w:val="000000" w:themeColor="text1"/>
          <w:szCs w:val="28"/>
          <w:lang w:val="nl-NL"/>
        </w:rPr>
        <w:t>utline tổng thể với đầy đủ các kích thước, khối lượng.</w:t>
      </w:r>
    </w:p>
    <w:p w14:paraId="40E0BC20" w14:textId="33BD5189" w:rsidR="00C8185C" w:rsidRPr="009412AD" w:rsidRDefault="00C8185C" w:rsidP="00C8185C">
      <w:pPr>
        <w:widowControl w:val="0"/>
        <w:spacing w:after="120" w:line="271" w:lineRule="auto"/>
        <w:ind w:firstLine="720"/>
        <w:jc w:val="both"/>
        <w:rPr>
          <w:iCs/>
          <w:color w:val="000000" w:themeColor="text1"/>
          <w:szCs w:val="28"/>
          <w:lang w:val="nl-NL"/>
        </w:rPr>
      </w:pPr>
      <w:r w:rsidRPr="009412AD">
        <w:rPr>
          <w:iCs/>
          <w:color w:val="000000" w:themeColor="text1"/>
          <w:szCs w:val="28"/>
          <w:lang w:val="nl-NL"/>
        </w:rPr>
        <w:t>- Bảng các thông số định mức.</w:t>
      </w:r>
    </w:p>
    <w:p w14:paraId="55A1D0BB" w14:textId="4F1C24A5" w:rsidR="00C8185C" w:rsidRPr="009412AD" w:rsidRDefault="00C8185C" w:rsidP="00C8185C">
      <w:pPr>
        <w:widowControl w:val="0"/>
        <w:tabs>
          <w:tab w:val="left" w:pos="284"/>
        </w:tabs>
        <w:spacing w:after="120" w:line="271" w:lineRule="auto"/>
        <w:jc w:val="both"/>
        <w:rPr>
          <w:b/>
          <w:bCs/>
          <w:color w:val="000000" w:themeColor="text1"/>
          <w:szCs w:val="28"/>
          <w:lang w:val="nl-NL"/>
        </w:rPr>
      </w:pPr>
      <w:r w:rsidRPr="009412AD">
        <w:rPr>
          <w:iCs/>
          <w:color w:val="000000" w:themeColor="text1"/>
          <w:szCs w:val="28"/>
          <w:lang w:val="nl-NL"/>
        </w:rPr>
        <w:tab/>
      </w:r>
      <w:r w:rsidRPr="009412AD">
        <w:rPr>
          <w:iCs/>
          <w:color w:val="000000" w:themeColor="text1"/>
          <w:szCs w:val="28"/>
          <w:lang w:val="nl-NL"/>
        </w:rPr>
        <w:tab/>
        <w:t>- Sơ đồ mạch điện điều khiển và các mạch phụ</w:t>
      </w:r>
    </w:p>
    <w:p w14:paraId="67CD7870" w14:textId="77777777" w:rsidR="00526FE1" w:rsidRPr="009412AD" w:rsidRDefault="00526FE1" w:rsidP="00577834">
      <w:pPr>
        <w:widowControl w:val="0"/>
        <w:tabs>
          <w:tab w:val="left" w:pos="284"/>
        </w:tabs>
        <w:spacing w:after="120" w:line="271" w:lineRule="auto"/>
        <w:jc w:val="both"/>
        <w:rPr>
          <w:b/>
          <w:bCs/>
          <w:color w:val="000000" w:themeColor="text1"/>
          <w:szCs w:val="28"/>
          <w:lang w:val="nl-NL"/>
        </w:rPr>
      </w:pPr>
      <w:r w:rsidRPr="009412AD">
        <w:rPr>
          <w:b/>
          <w:bCs/>
          <w:color w:val="000000" w:themeColor="text1"/>
          <w:szCs w:val="28"/>
          <w:lang w:val="nl-NL"/>
        </w:rPr>
        <w:t xml:space="preserve">MỤC 3. KIỂM TRA VÀ THỬ NGHIỆM: </w:t>
      </w:r>
    </w:p>
    <w:p w14:paraId="53954D9A" w14:textId="4780E686" w:rsidR="00500A4D" w:rsidRPr="009412AD" w:rsidRDefault="00500A4D" w:rsidP="00577834">
      <w:pPr>
        <w:spacing w:after="120" w:line="271" w:lineRule="auto"/>
        <w:ind w:firstLine="720"/>
        <w:jc w:val="both"/>
        <w:rPr>
          <w:iCs/>
          <w:color w:val="000000" w:themeColor="text1"/>
          <w:szCs w:val="28"/>
          <w:lang w:val="nl-NL"/>
        </w:rPr>
      </w:pPr>
      <w:r w:rsidRPr="009412AD">
        <w:rPr>
          <w:iCs/>
          <w:color w:val="000000" w:themeColor="text1"/>
          <w:szCs w:val="24"/>
          <w:lang w:val="nl-NL"/>
        </w:rPr>
        <w:t>- Thử nghiệm mẫu phải được thực hiện bởi phòng thử nghiệm độc lập, hợp pháp, đạt chứng chỉ ISO/IEC 17025:2005.</w:t>
      </w:r>
    </w:p>
    <w:p w14:paraId="7B87D7A6" w14:textId="7E45B748" w:rsidR="00526FE1" w:rsidRPr="009412AD" w:rsidRDefault="00526FE1" w:rsidP="00577834">
      <w:pPr>
        <w:spacing w:after="120" w:line="271" w:lineRule="auto"/>
        <w:ind w:firstLine="720"/>
        <w:jc w:val="both"/>
        <w:rPr>
          <w:iCs/>
          <w:color w:val="000000" w:themeColor="text1"/>
          <w:szCs w:val="28"/>
          <w:lang w:val="nl-NL"/>
        </w:rPr>
      </w:pPr>
      <w:r w:rsidRPr="009412AD">
        <w:rPr>
          <w:iCs/>
          <w:color w:val="000000" w:themeColor="text1"/>
          <w:szCs w:val="28"/>
          <w:lang w:val="nl-NL"/>
        </w:rPr>
        <w:t xml:space="preserve">- Yêu cầu thiết bị phải được chế tạo và thử nghiệm theo </w:t>
      </w:r>
      <w:r w:rsidR="00F92231" w:rsidRPr="009412AD">
        <w:rPr>
          <w:iCs/>
          <w:color w:val="000000" w:themeColor="text1"/>
          <w:szCs w:val="28"/>
          <w:lang w:val="nl-NL"/>
        </w:rPr>
        <w:t xml:space="preserve">các </w:t>
      </w:r>
      <w:r w:rsidRPr="009412AD">
        <w:rPr>
          <w:iCs/>
          <w:color w:val="000000" w:themeColor="text1"/>
          <w:szCs w:val="28"/>
          <w:lang w:val="nl-NL"/>
        </w:rPr>
        <w:t xml:space="preserve">tiêu chuẩn </w:t>
      </w:r>
      <w:r w:rsidR="00F92231" w:rsidRPr="009412AD">
        <w:rPr>
          <w:color w:val="000000" w:themeColor="text1"/>
          <w:szCs w:val="28"/>
        </w:rPr>
        <w:t>IEC 62271-100, IEC 62271-1</w:t>
      </w:r>
      <w:r w:rsidR="000709E1" w:rsidRPr="009412AD">
        <w:rPr>
          <w:color w:val="000000" w:themeColor="text1"/>
          <w:szCs w:val="28"/>
        </w:rPr>
        <w:t xml:space="preserve"> tương đương hoặc cao hơn</w:t>
      </w:r>
      <w:r w:rsidRPr="009412AD">
        <w:rPr>
          <w:iCs/>
          <w:color w:val="000000" w:themeColor="text1"/>
          <w:szCs w:val="28"/>
          <w:lang w:val="nl-NL"/>
        </w:rPr>
        <w:t>.</w:t>
      </w:r>
    </w:p>
    <w:p w14:paraId="0AA59031" w14:textId="3F7753AA" w:rsidR="00C8185C" w:rsidRPr="009412AD" w:rsidRDefault="00C8185C" w:rsidP="00C8185C">
      <w:pPr>
        <w:widowControl w:val="0"/>
        <w:spacing w:after="120" w:line="271" w:lineRule="auto"/>
        <w:ind w:firstLine="720"/>
        <w:jc w:val="both"/>
        <w:rPr>
          <w:iCs/>
          <w:color w:val="000000" w:themeColor="text1"/>
          <w:szCs w:val="28"/>
          <w:lang w:val="nl-NL"/>
        </w:rPr>
      </w:pPr>
      <w:r w:rsidRPr="009412AD">
        <w:rPr>
          <w:iCs/>
          <w:color w:val="000000" w:themeColor="text1"/>
          <w:szCs w:val="28"/>
          <w:lang w:val="nl-NL"/>
        </w:rPr>
        <w:t xml:space="preserve">- Bản sao các chứng chi thử nghiệm mẫu (Type test) cùng dữ liệu thí nghiệm phải mô tả rõ ràng kiểu mẫu thử nghiệm, nơi chốn và ngày tháng thực hiện thử nghiệm, được cấp bởi một trong các phòng thí nghiệm uy tín quốc tế và độc lập được yêu cầu đệ trình cùng hồ sơ dự thầu. </w:t>
      </w:r>
    </w:p>
    <w:p w14:paraId="0C997189" w14:textId="77777777" w:rsidR="00C8185C" w:rsidRPr="009412AD" w:rsidRDefault="00C8185C" w:rsidP="00C8185C">
      <w:pPr>
        <w:widowControl w:val="0"/>
        <w:spacing w:after="120" w:line="271" w:lineRule="auto"/>
        <w:ind w:firstLine="720"/>
        <w:jc w:val="both"/>
        <w:rPr>
          <w:iCs/>
          <w:color w:val="000000" w:themeColor="text1"/>
          <w:szCs w:val="28"/>
          <w:lang w:val="nl-NL"/>
        </w:rPr>
      </w:pPr>
      <w:r w:rsidRPr="009412AD">
        <w:rPr>
          <w:iCs/>
          <w:color w:val="000000" w:themeColor="text1"/>
          <w:szCs w:val="28"/>
          <w:lang w:val="nl-NL"/>
        </w:rPr>
        <w:t>- Các thí nghiệm mẫu không đúng mã hiệu, nhà sản xuất, xuất xứ và thông số kỹ thuật với thiết bị chào thầu sẽ bị loại.</w:t>
      </w:r>
    </w:p>
    <w:p w14:paraId="7A0225F6" w14:textId="77777777" w:rsidR="00814EBC" w:rsidRPr="009412AD" w:rsidRDefault="00814EBC">
      <w:pPr>
        <w:spacing w:after="200" w:line="276" w:lineRule="auto"/>
        <w:rPr>
          <w:b/>
          <w:bCs/>
          <w:iCs/>
          <w:color w:val="000000" w:themeColor="text1"/>
          <w:szCs w:val="24"/>
          <w:lang w:val="nl-NL"/>
        </w:rPr>
      </w:pPr>
      <w:r w:rsidRPr="009412AD">
        <w:rPr>
          <w:b/>
          <w:bCs/>
          <w:iCs/>
          <w:color w:val="000000" w:themeColor="text1"/>
          <w:szCs w:val="24"/>
          <w:lang w:val="nl-NL"/>
        </w:rPr>
        <w:br w:type="page"/>
      </w:r>
    </w:p>
    <w:p w14:paraId="4484F970" w14:textId="3B990FDB" w:rsidR="00500A4D" w:rsidRPr="009412AD" w:rsidRDefault="00500A4D" w:rsidP="00577834">
      <w:pPr>
        <w:widowControl w:val="0"/>
        <w:spacing w:after="120" w:line="271" w:lineRule="auto"/>
        <w:jc w:val="both"/>
        <w:rPr>
          <w:b/>
          <w:bCs/>
          <w:iCs/>
          <w:color w:val="000000" w:themeColor="text1"/>
          <w:szCs w:val="24"/>
          <w:lang w:val="nl-NL"/>
        </w:rPr>
      </w:pPr>
      <w:r w:rsidRPr="009412AD">
        <w:rPr>
          <w:b/>
          <w:bCs/>
          <w:iCs/>
          <w:color w:val="000000" w:themeColor="text1"/>
          <w:szCs w:val="24"/>
          <w:lang w:val="nl-NL"/>
        </w:rPr>
        <w:lastRenderedPageBreak/>
        <w:t xml:space="preserve">MỤC 4. PHỤ LỤC HÌNH ẢNH THAM KHẢO. </w:t>
      </w:r>
    </w:p>
    <w:p w14:paraId="0412138F" w14:textId="3136CC6F" w:rsidR="00500A4D" w:rsidRPr="009412AD" w:rsidRDefault="001F34B0" w:rsidP="001F34B0">
      <w:pPr>
        <w:spacing w:after="120" w:line="240" w:lineRule="auto"/>
        <w:ind w:firstLine="720"/>
        <w:jc w:val="center"/>
        <w:rPr>
          <w:iCs/>
          <w:color w:val="000000" w:themeColor="text1"/>
          <w:szCs w:val="28"/>
          <w:lang w:val="nl-NL"/>
        </w:rPr>
      </w:pPr>
      <w:r w:rsidRPr="009412AD">
        <w:rPr>
          <w:iCs/>
          <w:color w:val="000000" w:themeColor="text1"/>
          <w:szCs w:val="28"/>
          <w:lang w:val="nl-NL"/>
        </w:rPr>
        <w:t>Nameplate MC 232 TBA 220 kV Kon Tum</w:t>
      </w:r>
    </w:p>
    <w:p w14:paraId="21C7D573" w14:textId="61FEC39C" w:rsidR="001F34B0" w:rsidRPr="009412AD" w:rsidRDefault="001F34B0" w:rsidP="004F0F17">
      <w:pPr>
        <w:spacing w:after="120" w:line="240" w:lineRule="auto"/>
        <w:ind w:firstLine="720"/>
        <w:jc w:val="both"/>
        <w:rPr>
          <w:iCs/>
          <w:color w:val="000000" w:themeColor="text1"/>
          <w:szCs w:val="28"/>
          <w:lang w:val="nl-NL"/>
        </w:rPr>
      </w:pPr>
      <w:r w:rsidRPr="009412AD">
        <w:rPr>
          <w:iCs/>
          <w:noProof/>
          <w:color w:val="000000" w:themeColor="text1"/>
          <w:szCs w:val="28"/>
          <w:lang w:val="nl-NL"/>
        </w:rPr>
        <w:drawing>
          <wp:anchor distT="0" distB="0" distL="114300" distR="114300" simplePos="0" relativeHeight="251658240" behindDoc="0" locked="0" layoutInCell="1" allowOverlap="1" wp14:anchorId="05A31184" wp14:editId="09C3C5B0">
            <wp:simplePos x="0" y="0"/>
            <wp:positionH relativeFrom="column">
              <wp:posOffset>527685</wp:posOffset>
            </wp:positionH>
            <wp:positionV relativeFrom="paragraph">
              <wp:posOffset>142240</wp:posOffset>
            </wp:positionV>
            <wp:extent cx="4805680" cy="6007100"/>
            <wp:effectExtent l="0" t="0" r="0" b="0"/>
            <wp:wrapThrough wrapText="bothSides">
              <wp:wrapPolygon edited="0">
                <wp:start x="0" y="0"/>
                <wp:lineTo x="0" y="21509"/>
                <wp:lineTo x="21492" y="21509"/>
                <wp:lineTo x="21492" y="0"/>
                <wp:lineTo x="0" y="0"/>
              </wp:wrapPolygon>
            </wp:wrapThrough>
            <wp:docPr id="1511022513" name="Picture 1" descr="A close-up of a circuit breaker ty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022513" name="Picture 1" descr="A close-up of a circuit breaker type&#10;&#10;AI-generated content may be incorrect."/>
                    <pic:cNvPicPr/>
                  </pic:nvPicPr>
                  <pic:blipFill rotWithShape="1">
                    <a:blip r:embed="rId7" cstate="print">
                      <a:extLst>
                        <a:ext uri="{28A0092B-C50C-407E-A947-70E740481C1C}">
                          <a14:useLocalDpi xmlns:a14="http://schemas.microsoft.com/office/drawing/2010/main" val="0"/>
                        </a:ext>
                      </a:extLst>
                    </a:blip>
                    <a:srcRect l="27892" t="5806" r="23921" b="3862"/>
                    <a:stretch>
                      <a:fillRect/>
                    </a:stretch>
                  </pic:blipFill>
                  <pic:spPr bwMode="auto">
                    <a:xfrm>
                      <a:off x="0" y="0"/>
                      <a:ext cx="4805680" cy="6007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4FE58A" w14:textId="77777777" w:rsidR="001F34B0" w:rsidRPr="009412AD" w:rsidRDefault="001F34B0" w:rsidP="001F34B0">
      <w:pPr>
        <w:rPr>
          <w:color w:val="000000" w:themeColor="text1"/>
          <w:szCs w:val="28"/>
          <w:lang w:val="nl-NL"/>
        </w:rPr>
      </w:pPr>
    </w:p>
    <w:p w14:paraId="44326C38" w14:textId="77777777" w:rsidR="001F34B0" w:rsidRPr="009412AD" w:rsidRDefault="001F34B0" w:rsidP="001F34B0">
      <w:pPr>
        <w:rPr>
          <w:color w:val="000000" w:themeColor="text1"/>
          <w:szCs w:val="28"/>
          <w:lang w:val="nl-NL"/>
        </w:rPr>
      </w:pPr>
    </w:p>
    <w:p w14:paraId="717A9871" w14:textId="77777777" w:rsidR="001F34B0" w:rsidRPr="009412AD" w:rsidRDefault="001F34B0" w:rsidP="001F34B0">
      <w:pPr>
        <w:rPr>
          <w:color w:val="000000" w:themeColor="text1"/>
          <w:szCs w:val="28"/>
          <w:lang w:val="nl-NL"/>
        </w:rPr>
      </w:pPr>
    </w:p>
    <w:p w14:paraId="6A2BD775" w14:textId="77777777" w:rsidR="001F34B0" w:rsidRPr="009412AD" w:rsidRDefault="001F34B0" w:rsidP="001F34B0">
      <w:pPr>
        <w:rPr>
          <w:color w:val="000000" w:themeColor="text1"/>
          <w:szCs w:val="28"/>
          <w:lang w:val="nl-NL"/>
        </w:rPr>
      </w:pPr>
    </w:p>
    <w:p w14:paraId="1FE6D051" w14:textId="77777777" w:rsidR="001F34B0" w:rsidRPr="009412AD" w:rsidRDefault="001F34B0" w:rsidP="001F34B0">
      <w:pPr>
        <w:rPr>
          <w:color w:val="000000" w:themeColor="text1"/>
          <w:szCs w:val="28"/>
          <w:lang w:val="nl-NL"/>
        </w:rPr>
      </w:pPr>
    </w:p>
    <w:p w14:paraId="49DEB9C4" w14:textId="77777777" w:rsidR="001F34B0" w:rsidRPr="009412AD" w:rsidRDefault="001F34B0" w:rsidP="001F34B0">
      <w:pPr>
        <w:rPr>
          <w:color w:val="000000" w:themeColor="text1"/>
          <w:szCs w:val="28"/>
          <w:lang w:val="nl-NL"/>
        </w:rPr>
      </w:pPr>
    </w:p>
    <w:p w14:paraId="34A85E26" w14:textId="77777777" w:rsidR="001F34B0" w:rsidRPr="009412AD" w:rsidRDefault="001F34B0" w:rsidP="001F34B0">
      <w:pPr>
        <w:rPr>
          <w:color w:val="000000" w:themeColor="text1"/>
          <w:szCs w:val="28"/>
          <w:lang w:val="nl-NL"/>
        </w:rPr>
      </w:pPr>
    </w:p>
    <w:p w14:paraId="79AB9DA5" w14:textId="77777777" w:rsidR="001F34B0" w:rsidRPr="009412AD" w:rsidRDefault="001F34B0" w:rsidP="001F34B0">
      <w:pPr>
        <w:rPr>
          <w:color w:val="000000" w:themeColor="text1"/>
          <w:szCs w:val="28"/>
          <w:lang w:val="nl-NL"/>
        </w:rPr>
      </w:pPr>
    </w:p>
    <w:p w14:paraId="6F075464" w14:textId="77777777" w:rsidR="001F34B0" w:rsidRPr="009412AD" w:rsidRDefault="001F34B0" w:rsidP="001F34B0">
      <w:pPr>
        <w:rPr>
          <w:color w:val="000000" w:themeColor="text1"/>
          <w:szCs w:val="28"/>
          <w:lang w:val="nl-NL"/>
        </w:rPr>
      </w:pPr>
    </w:p>
    <w:p w14:paraId="5A5C770D" w14:textId="77777777" w:rsidR="001F34B0" w:rsidRPr="009412AD" w:rsidRDefault="001F34B0" w:rsidP="001F34B0">
      <w:pPr>
        <w:rPr>
          <w:color w:val="000000" w:themeColor="text1"/>
          <w:szCs w:val="28"/>
          <w:lang w:val="nl-NL"/>
        </w:rPr>
      </w:pPr>
    </w:p>
    <w:p w14:paraId="21DD09E0" w14:textId="77777777" w:rsidR="001F34B0" w:rsidRPr="009412AD" w:rsidRDefault="001F34B0" w:rsidP="001F34B0">
      <w:pPr>
        <w:rPr>
          <w:color w:val="000000" w:themeColor="text1"/>
          <w:szCs w:val="28"/>
          <w:lang w:val="nl-NL"/>
        </w:rPr>
      </w:pPr>
    </w:p>
    <w:p w14:paraId="56BB1C90" w14:textId="77777777" w:rsidR="001F34B0" w:rsidRPr="009412AD" w:rsidRDefault="001F34B0" w:rsidP="001F34B0">
      <w:pPr>
        <w:rPr>
          <w:color w:val="000000" w:themeColor="text1"/>
          <w:szCs w:val="28"/>
          <w:lang w:val="nl-NL"/>
        </w:rPr>
      </w:pPr>
    </w:p>
    <w:p w14:paraId="36D9152C" w14:textId="77777777" w:rsidR="001F34B0" w:rsidRPr="009412AD" w:rsidRDefault="001F34B0" w:rsidP="001F34B0">
      <w:pPr>
        <w:rPr>
          <w:color w:val="000000" w:themeColor="text1"/>
          <w:szCs w:val="28"/>
          <w:lang w:val="nl-NL"/>
        </w:rPr>
      </w:pPr>
    </w:p>
    <w:p w14:paraId="533462FD" w14:textId="77777777" w:rsidR="001F34B0" w:rsidRPr="009412AD" w:rsidRDefault="001F34B0" w:rsidP="001F34B0">
      <w:pPr>
        <w:rPr>
          <w:color w:val="000000" w:themeColor="text1"/>
          <w:szCs w:val="28"/>
          <w:lang w:val="nl-NL"/>
        </w:rPr>
      </w:pPr>
    </w:p>
    <w:p w14:paraId="25187423" w14:textId="77777777" w:rsidR="001F34B0" w:rsidRPr="009412AD" w:rsidRDefault="001F34B0" w:rsidP="001F34B0">
      <w:pPr>
        <w:rPr>
          <w:color w:val="000000" w:themeColor="text1"/>
          <w:szCs w:val="28"/>
          <w:lang w:val="nl-NL"/>
        </w:rPr>
      </w:pPr>
    </w:p>
    <w:p w14:paraId="58DCD39D" w14:textId="77777777" w:rsidR="001F34B0" w:rsidRPr="009412AD" w:rsidRDefault="001F34B0" w:rsidP="001F34B0">
      <w:pPr>
        <w:rPr>
          <w:iCs/>
          <w:color w:val="000000" w:themeColor="text1"/>
          <w:szCs w:val="28"/>
          <w:lang w:val="nl-NL"/>
        </w:rPr>
      </w:pPr>
    </w:p>
    <w:p w14:paraId="174C93DF" w14:textId="6FD17EAB" w:rsidR="001F34B0" w:rsidRPr="009412AD" w:rsidRDefault="001F34B0" w:rsidP="001F34B0">
      <w:pPr>
        <w:tabs>
          <w:tab w:val="left" w:pos="3073"/>
        </w:tabs>
        <w:rPr>
          <w:color w:val="000000" w:themeColor="text1"/>
          <w:szCs w:val="28"/>
          <w:lang w:val="nl-NL"/>
        </w:rPr>
      </w:pPr>
      <w:r w:rsidRPr="009412AD">
        <w:rPr>
          <w:color w:val="000000" w:themeColor="text1"/>
          <w:szCs w:val="28"/>
          <w:lang w:val="nl-NL"/>
        </w:rPr>
        <w:tab/>
      </w:r>
    </w:p>
    <w:p w14:paraId="779E0DBB" w14:textId="77777777" w:rsidR="001F34B0" w:rsidRPr="009412AD" w:rsidRDefault="001F34B0">
      <w:pPr>
        <w:spacing w:after="200" w:line="276" w:lineRule="auto"/>
        <w:rPr>
          <w:color w:val="000000" w:themeColor="text1"/>
          <w:szCs w:val="28"/>
          <w:lang w:val="nl-NL"/>
        </w:rPr>
      </w:pPr>
      <w:r w:rsidRPr="009412AD">
        <w:rPr>
          <w:color w:val="000000" w:themeColor="text1"/>
          <w:szCs w:val="28"/>
          <w:lang w:val="nl-NL"/>
        </w:rPr>
        <w:br w:type="page"/>
      </w:r>
    </w:p>
    <w:p w14:paraId="271F010B" w14:textId="2D357A35" w:rsidR="001F34B0" w:rsidRPr="009412AD" w:rsidRDefault="001F34B0" w:rsidP="001F34B0">
      <w:pPr>
        <w:tabs>
          <w:tab w:val="left" w:pos="3073"/>
        </w:tabs>
        <w:jc w:val="center"/>
        <w:rPr>
          <w:color w:val="000000" w:themeColor="text1"/>
          <w:szCs w:val="28"/>
          <w:lang w:val="nl-NL"/>
        </w:rPr>
      </w:pPr>
      <w:r w:rsidRPr="009412AD">
        <w:rPr>
          <w:color w:val="000000" w:themeColor="text1"/>
          <w:szCs w:val="28"/>
          <w:lang w:val="nl-NL"/>
        </w:rPr>
        <w:lastRenderedPageBreak/>
        <w:t>Nameplate tủ truyền động MC 232 pha B TBA 220 kV Kon Tum</w:t>
      </w:r>
    </w:p>
    <w:p w14:paraId="24F538AA" w14:textId="60A1035D" w:rsidR="001F34B0" w:rsidRPr="009412AD" w:rsidRDefault="001F34B0" w:rsidP="001F34B0">
      <w:pPr>
        <w:tabs>
          <w:tab w:val="left" w:pos="3073"/>
        </w:tabs>
        <w:jc w:val="center"/>
        <w:rPr>
          <w:color w:val="000000" w:themeColor="text1"/>
          <w:szCs w:val="28"/>
          <w:lang w:val="nl-NL"/>
        </w:rPr>
      </w:pPr>
      <w:r w:rsidRPr="009412AD">
        <w:rPr>
          <w:noProof/>
          <w:color w:val="000000" w:themeColor="text1"/>
          <w:szCs w:val="28"/>
          <w:lang w:val="nl-NL"/>
        </w:rPr>
        <w:drawing>
          <wp:inline distT="0" distB="0" distL="0" distR="0" wp14:anchorId="72EC7065" wp14:editId="05E8B90A">
            <wp:extent cx="4225279" cy="3289300"/>
            <wp:effectExtent l="0" t="0" r="4445" b="6350"/>
            <wp:docPr id="1927453944" name="Picture 2" descr="A close-up of a metal pl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453944" name="Picture 2" descr="A close-up of a metal plate&#10;&#10;AI-generated content may be incorrect."/>
                    <pic:cNvPicPr/>
                  </pic:nvPicPr>
                  <pic:blipFill rotWithShape="1">
                    <a:blip r:embed="rId8" cstate="print">
                      <a:extLst>
                        <a:ext uri="{28A0092B-C50C-407E-A947-70E740481C1C}">
                          <a14:useLocalDpi xmlns:a14="http://schemas.microsoft.com/office/drawing/2010/main" val="0"/>
                        </a:ext>
                      </a:extLst>
                    </a:blip>
                    <a:srcRect l="13193" t="9750" r="7507" b="7944"/>
                    <a:stretch>
                      <a:fillRect/>
                    </a:stretch>
                  </pic:blipFill>
                  <pic:spPr bwMode="auto">
                    <a:xfrm>
                      <a:off x="0" y="0"/>
                      <a:ext cx="4233389" cy="3295614"/>
                    </a:xfrm>
                    <a:prstGeom prst="rect">
                      <a:avLst/>
                    </a:prstGeom>
                    <a:ln>
                      <a:noFill/>
                    </a:ln>
                    <a:extLst>
                      <a:ext uri="{53640926-AAD7-44D8-BBD7-CCE9431645EC}">
                        <a14:shadowObscured xmlns:a14="http://schemas.microsoft.com/office/drawing/2010/main"/>
                      </a:ext>
                    </a:extLst>
                  </pic:spPr>
                </pic:pic>
              </a:graphicData>
            </a:graphic>
          </wp:inline>
        </w:drawing>
      </w:r>
    </w:p>
    <w:sectPr w:rsidR="001F34B0" w:rsidRPr="009412AD" w:rsidSect="00D37629">
      <w:pgSz w:w="11907" w:h="16840" w:code="9"/>
      <w:pgMar w:top="1134" w:right="1021" w:bottom="1134" w:left="158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E4167C" w14:textId="77777777" w:rsidR="000A2BFD" w:rsidRDefault="000A2BFD" w:rsidP="00265E34">
      <w:pPr>
        <w:spacing w:after="0" w:line="240" w:lineRule="auto"/>
      </w:pPr>
      <w:r>
        <w:separator/>
      </w:r>
    </w:p>
  </w:endnote>
  <w:endnote w:type="continuationSeparator" w:id="0">
    <w:p w14:paraId="62918E84" w14:textId="77777777" w:rsidR="000A2BFD" w:rsidRDefault="000A2BFD" w:rsidP="00265E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IDFont+F5">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02B7C0" w14:textId="77777777" w:rsidR="000A2BFD" w:rsidRDefault="000A2BFD" w:rsidP="00265E34">
      <w:pPr>
        <w:spacing w:after="0" w:line="240" w:lineRule="auto"/>
      </w:pPr>
      <w:r>
        <w:separator/>
      </w:r>
    </w:p>
  </w:footnote>
  <w:footnote w:type="continuationSeparator" w:id="0">
    <w:p w14:paraId="4B35FA41" w14:textId="77777777" w:rsidR="000A2BFD" w:rsidRDefault="000A2BFD" w:rsidP="00265E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https://pmis.npt.com.vn/PMIS_Web/javax.faces.resource/spacer/dot_clear.gif.jsf?ln=primefaces&amp;v=5.1.12" style="width:.5pt;height:.5pt;visibility:visible" o:bullet="t">
        <v:imagedata r:id="rId1" o:title="dot_clear"/>
      </v:shape>
    </w:pict>
  </w:numPicBullet>
  <w:abstractNum w:abstractNumId="0" w15:restartNumberingAfterBreak="0">
    <w:nsid w:val="00920A35"/>
    <w:multiLevelType w:val="hybridMultilevel"/>
    <w:tmpl w:val="AE5ED100"/>
    <w:lvl w:ilvl="0" w:tplc="0409000F">
      <w:start w:val="1"/>
      <w:numFmt w:val="decimal"/>
      <w:lvlText w:val="%1."/>
      <w:lvlJc w:val="left"/>
      <w:pPr>
        <w:ind w:left="517" w:hanging="360"/>
      </w:pPr>
    </w:lvl>
    <w:lvl w:ilvl="1" w:tplc="04090019" w:tentative="1">
      <w:start w:val="1"/>
      <w:numFmt w:val="lowerLetter"/>
      <w:lvlText w:val="%2."/>
      <w:lvlJc w:val="left"/>
      <w:pPr>
        <w:ind w:left="1237" w:hanging="360"/>
      </w:pPr>
    </w:lvl>
    <w:lvl w:ilvl="2" w:tplc="0409001B" w:tentative="1">
      <w:start w:val="1"/>
      <w:numFmt w:val="lowerRoman"/>
      <w:lvlText w:val="%3."/>
      <w:lvlJc w:val="right"/>
      <w:pPr>
        <w:ind w:left="1957" w:hanging="180"/>
      </w:pPr>
    </w:lvl>
    <w:lvl w:ilvl="3" w:tplc="0409000F" w:tentative="1">
      <w:start w:val="1"/>
      <w:numFmt w:val="decimal"/>
      <w:lvlText w:val="%4."/>
      <w:lvlJc w:val="left"/>
      <w:pPr>
        <w:ind w:left="2677" w:hanging="360"/>
      </w:pPr>
    </w:lvl>
    <w:lvl w:ilvl="4" w:tplc="04090019" w:tentative="1">
      <w:start w:val="1"/>
      <w:numFmt w:val="lowerLetter"/>
      <w:lvlText w:val="%5."/>
      <w:lvlJc w:val="left"/>
      <w:pPr>
        <w:ind w:left="3397" w:hanging="360"/>
      </w:pPr>
    </w:lvl>
    <w:lvl w:ilvl="5" w:tplc="0409001B" w:tentative="1">
      <w:start w:val="1"/>
      <w:numFmt w:val="lowerRoman"/>
      <w:lvlText w:val="%6."/>
      <w:lvlJc w:val="right"/>
      <w:pPr>
        <w:ind w:left="4117" w:hanging="180"/>
      </w:pPr>
    </w:lvl>
    <w:lvl w:ilvl="6" w:tplc="0409000F" w:tentative="1">
      <w:start w:val="1"/>
      <w:numFmt w:val="decimal"/>
      <w:lvlText w:val="%7."/>
      <w:lvlJc w:val="left"/>
      <w:pPr>
        <w:ind w:left="4837" w:hanging="360"/>
      </w:pPr>
    </w:lvl>
    <w:lvl w:ilvl="7" w:tplc="04090019" w:tentative="1">
      <w:start w:val="1"/>
      <w:numFmt w:val="lowerLetter"/>
      <w:lvlText w:val="%8."/>
      <w:lvlJc w:val="left"/>
      <w:pPr>
        <w:ind w:left="5557" w:hanging="360"/>
      </w:pPr>
    </w:lvl>
    <w:lvl w:ilvl="8" w:tplc="0409001B" w:tentative="1">
      <w:start w:val="1"/>
      <w:numFmt w:val="lowerRoman"/>
      <w:lvlText w:val="%9."/>
      <w:lvlJc w:val="right"/>
      <w:pPr>
        <w:ind w:left="6277" w:hanging="180"/>
      </w:pPr>
    </w:lvl>
  </w:abstractNum>
  <w:abstractNum w:abstractNumId="1" w15:restartNumberingAfterBreak="0">
    <w:nsid w:val="08611BFE"/>
    <w:multiLevelType w:val="hybridMultilevel"/>
    <w:tmpl w:val="C4B4D802"/>
    <w:lvl w:ilvl="0" w:tplc="B0E0F0C8">
      <w:start w:val="340"/>
      <w:numFmt w:val="decimal"/>
      <w:lvlText w:val="%1"/>
      <w:lvlJc w:val="left"/>
      <w:pPr>
        <w:ind w:left="746" w:hanging="38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9A3213"/>
    <w:multiLevelType w:val="hybridMultilevel"/>
    <w:tmpl w:val="9E2ED0F2"/>
    <w:lvl w:ilvl="0" w:tplc="19F66066">
      <w:start w:val="1"/>
      <w:numFmt w:val="decimal"/>
      <w:lvlText w:val="%1."/>
      <w:lvlJc w:val="left"/>
      <w:pPr>
        <w:ind w:left="494" w:hanging="360"/>
      </w:pPr>
      <w:rPr>
        <w:rFonts w:hint="default"/>
      </w:rPr>
    </w:lvl>
    <w:lvl w:ilvl="1" w:tplc="04090019" w:tentative="1">
      <w:start w:val="1"/>
      <w:numFmt w:val="lowerLetter"/>
      <w:lvlText w:val="%2."/>
      <w:lvlJc w:val="left"/>
      <w:pPr>
        <w:ind w:left="1214" w:hanging="360"/>
      </w:pPr>
    </w:lvl>
    <w:lvl w:ilvl="2" w:tplc="0409001B" w:tentative="1">
      <w:start w:val="1"/>
      <w:numFmt w:val="lowerRoman"/>
      <w:lvlText w:val="%3."/>
      <w:lvlJc w:val="right"/>
      <w:pPr>
        <w:ind w:left="1934" w:hanging="180"/>
      </w:pPr>
    </w:lvl>
    <w:lvl w:ilvl="3" w:tplc="0409000F" w:tentative="1">
      <w:start w:val="1"/>
      <w:numFmt w:val="decimal"/>
      <w:lvlText w:val="%4."/>
      <w:lvlJc w:val="left"/>
      <w:pPr>
        <w:ind w:left="2654" w:hanging="360"/>
      </w:pPr>
    </w:lvl>
    <w:lvl w:ilvl="4" w:tplc="04090019" w:tentative="1">
      <w:start w:val="1"/>
      <w:numFmt w:val="lowerLetter"/>
      <w:lvlText w:val="%5."/>
      <w:lvlJc w:val="left"/>
      <w:pPr>
        <w:ind w:left="3374" w:hanging="360"/>
      </w:pPr>
    </w:lvl>
    <w:lvl w:ilvl="5" w:tplc="0409001B" w:tentative="1">
      <w:start w:val="1"/>
      <w:numFmt w:val="lowerRoman"/>
      <w:lvlText w:val="%6."/>
      <w:lvlJc w:val="right"/>
      <w:pPr>
        <w:ind w:left="4094" w:hanging="180"/>
      </w:pPr>
    </w:lvl>
    <w:lvl w:ilvl="6" w:tplc="0409000F" w:tentative="1">
      <w:start w:val="1"/>
      <w:numFmt w:val="decimal"/>
      <w:lvlText w:val="%7."/>
      <w:lvlJc w:val="left"/>
      <w:pPr>
        <w:ind w:left="4814" w:hanging="360"/>
      </w:pPr>
    </w:lvl>
    <w:lvl w:ilvl="7" w:tplc="04090019" w:tentative="1">
      <w:start w:val="1"/>
      <w:numFmt w:val="lowerLetter"/>
      <w:lvlText w:val="%8."/>
      <w:lvlJc w:val="left"/>
      <w:pPr>
        <w:ind w:left="5534" w:hanging="360"/>
      </w:pPr>
    </w:lvl>
    <w:lvl w:ilvl="8" w:tplc="0409001B" w:tentative="1">
      <w:start w:val="1"/>
      <w:numFmt w:val="lowerRoman"/>
      <w:lvlText w:val="%9."/>
      <w:lvlJc w:val="right"/>
      <w:pPr>
        <w:ind w:left="6254" w:hanging="180"/>
      </w:pPr>
    </w:lvl>
  </w:abstractNum>
  <w:abstractNum w:abstractNumId="3" w15:restartNumberingAfterBreak="0">
    <w:nsid w:val="0DC4486C"/>
    <w:multiLevelType w:val="hybridMultilevel"/>
    <w:tmpl w:val="96A27284"/>
    <w:lvl w:ilvl="0" w:tplc="F5541CA0">
      <w:start w:val="5"/>
      <w:numFmt w:val="decimal"/>
      <w:lvlText w:val="%1."/>
      <w:lvlJc w:val="left"/>
      <w:pPr>
        <w:ind w:left="720" w:hanging="360"/>
      </w:pPr>
      <w:rPr>
        <w:rFonts w:hint="default"/>
        <w:b/>
        <w:color w:val="00000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FE120E"/>
    <w:multiLevelType w:val="hybridMultilevel"/>
    <w:tmpl w:val="907C521C"/>
    <w:lvl w:ilvl="0" w:tplc="20BAC73A">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15A5111C"/>
    <w:multiLevelType w:val="hybridMultilevel"/>
    <w:tmpl w:val="3ECC7A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6F495B"/>
    <w:multiLevelType w:val="hybridMultilevel"/>
    <w:tmpl w:val="1BD4E826"/>
    <w:lvl w:ilvl="0" w:tplc="719E453A">
      <w:start w:val="2"/>
      <w:numFmt w:val="bullet"/>
      <w:lvlText w:val="-"/>
      <w:lvlJc w:val="left"/>
      <w:pPr>
        <w:ind w:left="1080" w:hanging="360"/>
      </w:pPr>
      <w:rPr>
        <w:rFonts w:ascii="Times New Roman" w:eastAsia="Calibri"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7" w15:restartNumberingAfterBreak="0">
    <w:nsid w:val="16B1475D"/>
    <w:multiLevelType w:val="multilevel"/>
    <w:tmpl w:val="E21AB39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AC6668E"/>
    <w:multiLevelType w:val="hybridMultilevel"/>
    <w:tmpl w:val="9E2ED0F2"/>
    <w:lvl w:ilvl="0" w:tplc="19F66066">
      <w:start w:val="1"/>
      <w:numFmt w:val="decimal"/>
      <w:lvlText w:val="%1."/>
      <w:lvlJc w:val="left"/>
      <w:pPr>
        <w:ind w:left="494" w:hanging="360"/>
      </w:pPr>
      <w:rPr>
        <w:rFonts w:hint="default"/>
      </w:rPr>
    </w:lvl>
    <w:lvl w:ilvl="1" w:tplc="04090019" w:tentative="1">
      <w:start w:val="1"/>
      <w:numFmt w:val="lowerLetter"/>
      <w:lvlText w:val="%2."/>
      <w:lvlJc w:val="left"/>
      <w:pPr>
        <w:ind w:left="1214" w:hanging="360"/>
      </w:pPr>
    </w:lvl>
    <w:lvl w:ilvl="2" w:tplc="0409001B" w:tentative="1">
      <w:start w:val="1"/>
      <w:numFmt w:val="lowerRoman"/>
      <w:lvlText w:val="%3."/>
      <w:lvlJc w:val="right"/>
      <w:pPr>
        <w:ind w:left="1934" w:hanging="180"/>
      </w:pPr>
    </w:lvl>
    <w:lvl w:ilvl="3" w:tplc="0409000F" w:tentative="1">
      <w:start w:val="1"/>
      <w:numFmt w:val="decimal"/>
      <w:lvlText w:val="%4."/>
      <w:lvlJc w:val="left"/>
      <w:pPr>
        <w:ind w:left="2654" w:hanging="360"/>
      </w:pPr>
    </w:lvl>
    <w:lvl w:ilvl="4" w:tplc="04090019" w:tentative="1">
      <w:start w:val="1"/>
      <w:numFmt w:val="lowerLetter"/>
      <w:lvlText w:val="%5."/>
      <w:lvlJc w:val="left"/>
      <w:pPr>
        <w:ind w:left="3374" w:hanging="360"/>
      </w:pPr>
    </w:lvl>
    <w:lvl w:ilvl="5" w:tplc="0409001B" w:tentative="1">
      <w:start w:val="1"/>
      <w:numFmt w:val="lowerRoman"/>
      <w:lvlText w:val="%6."/>
      <w:lvlJc w:val="right"/>
      <w:pPr>
        <w:ind w:left="4094" w:hanging="180"/>
      </w:pPr>
    </w:lvl>
    <w:lvl w:ilvl="6" w:tplc="0409000F" w:tentative="1">
      <w:start w:val="1"/>
      <w:numFmt w:val="decimal"/>
      <w:lvlText w:val="%7."/>
      <w:lvlJc w:val="left"/>
      <w:pPr>
        <w:ind w:left="4814" w:hanging="360"/>
      </w:pPr>
    </w:lvl>
    <w:lvl w:ilvl="7" w:tplc="04090019" w:tentative="1">
      <w:start w:val="1"/>
      <w:numFmt w:val="lowerLetter"/>
      <w:lvlText w:val="%8."/>
      <w:lvlJc w:val="left"/>
      <w:pPr>
        <w:ind w:left="5534" w:hanging="360"/>
      </w:pPr>
    </w:lvl>
    <w:lvl w:ilvl="8" w:tplc="0409001B" w:tentative="1">
      <w:start w:val="1"/>
      <w:numFmt w:val="lowerRoman"/>
      <w:lvlText w:val="%9."/>
      <w:lvlJc w:val="right"/>
      <w:pPr>
        <w:ind w:left="6254" w:hanging="180"/>
      </w:pPr>
    </w:lvl>
  </w:abstractNum>
  <w:abstractNum w:abstractNumId="9" w15:restartNumberingAfterBreak="0">
    <w:nsid w:val="25654228"/>
    <w:multiLevelType w:val="hybridMultilevel"/>
    <w:tmpl w:val="6C1608BA"/>
    <w:lvl w:ilvl="0" w:tplc="B0E0F0C8">
      <w:start w:val="555"/>
      <w:numFmt w:val="decimal"/>
      <w:lvlText w:val="%1"/>
      <w:lvlJc w:val="left"/>
      <w:pPr>
        <w:ind w:left="746" w:hanging="38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3A6E46"/>
    <w:multiLevelType w:val="multilevel"/>
    <w:tmpl w:val="6BFC01F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FCD0141"/>
    <w:multiLevelType w:val="hybridMultilevel"/>
    <w:tmpl w:val="DBBC7D26"/>
    <w:lvl w:ilvl="0" w:tplc="24E0EEB0">
      <w:start w:val="1"/>
      <w:numFmt w:val="decimal"/>
      <w:lvlText w:val="%1."/>
      <w:lvlJc w:val="righ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6A733E"/>
    <w:multiLevelType w:val="hybridMultilevel"/>
    <w:tmpl w:val="F5CADA76"/>
    <w:lvl w:ilvl="0" w:tplc="5F84CE2C">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649517A"/>
    <w:multiLevelType w:val="hybridMultilevel"/>
    <w:tmpl w:val="F73AFA52"/>
    <w:lvl w:ilvl="0" w:tplc="24E0EEB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965238D"/>
    <w:multiLevelType w:val="hybridMultilevel"/>
    <w:tmpl w:val="9E2ED0F2"/>
    <w:lvl w:ilvl="0" w:tplc="19F66066">
      <w:start w:val="1"/>
      <w:numFmt w:val="decimal"/>
      <w:lvlText w:val="%1."/>
      <w:lvlJc w:val="left"/>
      <w:pPr>
        <w:ind w:left="494" w:hanging="360"/>
      </w:pPr>
      <w:rPr>
        <w:rFonts w:hint="default"/>
      </w:rPr>
    </w:lvl>
    <w:lvl w:ilvl="1" w:tplc="04090019" w:tentative="1">
      <w:start w:val="1"/>
      <w:numFmt w:val="lowerLetter"/>
      <w:lvlText w:val="%2."/>
      <w:lvlJc w:val="left"/>
      <w:pPr>
        <w:ind w:left="1214" w:hanging="360"/>
      </w:pPr>
    </w:lvl>
    <w:lvl w:ilvl="2" w:tplc="0409001B" w:tentative="1">
      <w:start w:val="1"/>
      <w:numFmt w:val="lowerRoman"/>
      <w:lvlText w:val="%3."/>
      <w:lvlJc w:val="right"/>
      <w:pPr>
        <w:ind w:left="1934" w:hanging="180"/>
      </w:pPr>
    </w:lvl>
    <w:lvl w:ilvl="3" w:tplc="0409000F" w:tentative="1">
      <w:start w:val="1"/>
      <w:numFmt w:val="decimal"/>
      <w:lvlText w:val="%4."/>
      <w:lvlJc w:val="left"/>
      <w:pPr>
        <w:ind w:left="2654" w:hanging="360"/>
      </w:pPr>
    </w:lvl>
    <w:lvl w:ilvl="4" w:tplc="04090019" w:tentative="1">
      <w:start w:val="1"/>
      <w:numFmt w:val="lowerLetter"/>
      <w:lvlText w:val="%5."/>
      <w:lvlJc w:val="left"/>
      <w:pPr>
        <w:ind w:left="3374" w:hanging="360"/>
      </w:pPr>
    </w:lvl>
    <w:lvl w:ilvl="5" w:tplc="0409001B" w:tentative="1">
      <w:start w:val="1"/>
      <w:numFmt w:val="lowerRoman"/>
      <w:lvlText w:val="%6."/>
      <w:lvlJc w:val="right"/>
      <w:pPr>
        <w:ind w:left="4094" w:hanging="180"/>
      </w:pPr>
    </w:lvl>
    <w:lvl w:ilvl="6" w:tplc="0409000F" w:tentative="1">
      <w:start w:val="1"/>
      <w:numFmt w:val="decimal"/>
      <w:lvlText w:val="%7."/>
      <w:lvlJc w:val="left"/>
      <w:pPr>
        <w:ind w:left="4814" w:hanging="360"/>
      </w:pPr>
    </w:lvl>
    <w:lvl w:ilvl="7" w:tplc="04090019" w:tentative="1">
      <w:start w:val="1"/>
      <w:numFmt w:val="lowerLetter"/>
      <w:lvlText w:val="%8."/>
      <w:lvlJc w:val="left"/>
      <w:pPr>
        <w:ind w:left="5534" w:hanging="360"/>
      </w:pPr>
    </w:lvl>
    <w:lvl w:ilvl="8" w:tplc="0409001B" w:tentative="1">
      <w:start w:val="1"/>
      <w:numFmt w:val="lowerRoman"/>
      <w:lvlText w:val="%9."/>
      <w:lvlJc w:val="right"/>
      <w:pPr>
        <w:ind w:left="6254" w:hanging="180"/>
      </w:pPr>
    </w:lvl>
  </w:abstractNum>
  <w:abstractNum w:abstractNumId="15" w15:restartNumberingAfterBreak="0">
    <w:nsid w:val="3B196897"/>
    <w:multiLevelType w:val="hybridMultilevel"/>
    <w:tmpl w:val="63D670AA"/>
    <w:lvl w:ilvl="0" w:tplc="36E6A556">
      <w:start w:val="100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B22F0F"/>
    <w:multiLevelType w:val="hybridMultilevel"/>
    <w:tmpl w:val="9E2ED0F2"/>
    <w:lvl w:ilvl="0" w:tplc="19F66066">
      <w:start w:val="1"/>
      <w:numFmt w:val="decimal"/>
      <w:lvlText w:val="%1."/>
      <w:lvlJc w:val="left"/>
      <w:pPr>
        <w:ind w:left="494" w:hanging="360"/>
      </w:pPr>
      <w:rPr>
        <w:rFonts w:hint="default"/>
      </w:rPr>
    </w:lvl>
    <w:lvl w:ilvl="1" w:tplc="04090019" w:tentative="1">
      <w:start w:val="1"/>
      <w:numFmt w:val="lowerLetter"/>
      <w:lvlText w:val="%2."/>
      <w:lvlJc w:val="left"/>
      <w:pPr>
        <w:ind w:left="1214" w:hanging="360"/>
      </w:pPr>
    </w:lvl>
    <w:lvl w:ilvl="2" w:tplc="0409001B" w:tentative="1">
      <w:start w:val="1"/>
      <w:numFmt w:val="lowerRoman"/>
      <w:lvlText w:val="%3."/>
      <w:lvlJc w:val="right"/>
      <w:pPr>
        <w:ind w:left="1934" w:hanging="180"/>
      </w:pPr>
    </w:lvl>
    <w:lvl w:ilvl="3" w:tplc="0409000F" w:tentative="1">
      <w:start w:val="1"/>
      <w:numFmt w:val="decimal"/>
      <w:lvlText w:val="%4."/>
      <w:lvlJc w:val="left"/>
      <w:pPr>
        <w:ind w:left="2654" w:hanging="360"/>
      </w:pPr>
    </w:lvl>
    <w:lvl w:ilvl="4" w:tplc="04090019" w:tentative="1">
      <w:start w:val="1"/>
      <w:numFmt w:val="lowerLetter"/>
      <w:lvlText w:val="%5."/>
      <w:lvlJc w:val="left"/>
      <w:pPr>
        <w:ind w:left="3374" w:hanging="360"/>
      </w:pPr>
    </w:lvl>
    <w:lvl w:ilvl="5" w:tplc="0409001B" w:tentative="1">
      <w:start w:val="1"/>
      <w:numFmt w:val="lowerRoman"/>
      <w:lvlText w:val="%6."/>
      <w:lvlJc w:val="right"/>
      <w:pPr>
        <w:ind w:left="4094" w:hanging="180"/>
      </w:pPr>
    </w:lvl>
    <w:lvl w:ilvl="6" w:tplc="0409000F" w:tentative="1">
      <w:start w:val="1"/>
      <w:numFmt w:val="decimal"/>
      <w:lvlText w:val="%7."/>
      <w:lvlJc w:val="left"/>
      <w:pPr>
        <w:ind w:left="4814" w:hanging="360"/>
      </w:pPr>
    </w:lvl>
    <w:lvl w:ilvl="7" w:tplc="04090019" w:tentative="1">
      <w:start w:val="1"/>
      <w:numFmt w:val="lowerLetter"/>
      <w:lvlText w:val="%8."/>
      <w:lvlJc w:val="left"/>
      <w:pPr>
        <w:ind w:left="5534" w:hanging="360"/>
      </w:pPr>
    </w:lvl>
    <w:lvl w:ilvl="8" w:tplc="0409001B" w:tentative="1">
      <w:start w:val="1"/>
      <w:numFmt w:val="lowerRoman"/>
      <w:lvlText w:val="%9."/>
      <w:lvlJc w:val="right"/>
      <w:pPr>
        <w:ind w:left="6254" w:hanging="180"/>
      </w:pPr>
    </w:lvl>
  </w:abstractNum>
  <w:abstractNum w:abstractNumId="17" w15:restartNumberingAfterBreak="0">
    <w:nsid w:val="42D2363A"/>
    <w:multiLevelType w:val="hybridMultilevel"/>
    <w:tmpl w:val="BC4A05A0"/>
    <w:lvl w:ilvl="0" w:tplc="6030A09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DFA42C5"/>
    <w:multiLevelType w:val="hybridMultilevel"/>
    <w:tmpl w:val="3E8002A8"/>
    <w:lvl w:ilvl="0" w:tplc="8D5ED00E">
      <w:numFmt w:val="bullet"/>
      <w:lvlText w:val="-"/>
      <w:lvlJc w:val="left"/>
      <w:pPr>
        <w:ind w:left="927" w:hanging="360"/>
      </w:pPr>
      <w:rPr>
        <w:rFonts w:ascii="Times New Roman" w:eastAsia="Times New Roman" w:hAnsi="Times New Roman" w:cs="Times New Roman" w:hint="default"/>
      </w:rPr>
    </w:lvl>
    <w:lvl w:ilvl="1" w:tplc="042A0003" w:tentative="1">
      <w:start w:val="1"/>
      <w:numFmt w:val="bullet"/>
      <w:lvlText w:val="o"/>
      <w:lvlJc w:val="left"/>
      <w:pPr>
        <w:ind w:left="1647" w:hanging="360"/>
      </w:pPr>
      <w:rPr>
        <w:rFonts w:ascii="Courier New" w:hAnsi="Courier New" w:cs="Courier New" w:hint="default"/>
      </w:rPr>
    </w:lvl>
    <w:lvl w:ilvl="2" w:tplc="042A0005" w:tentative="1">
      <w:start w:val="1"/>
      <w:numFmt w:val="bullet"/>
      <w:lvlText w:val=""/>
      <w:lvlJc w:val="left"/>
      <w:pPr>
        <w:ind w:left="2367" w:hanging="360"/>
      </w:pPr>
      <w:rPr>
        <w:rFonts w:ascii="Wingdings" w:hAnsi="Wingdings" w:hint="default"/>
      </w:rPr>
    </w:lvl>
    <w:lvl w:ilvl="3" w:tplc="042A0001" w:tentative="1">
      <w:start w:val="1"/>
      <w:numFmt w:val="bullet"/>
      <w:lvlText w:val=""/>
      <w:lvlJc w:val="left"/>
      <w:pPr>
        <w:ind w:left="3087" w:hanging="360"/>
      </w:pPr>
      <w:rPr>
        <w:rFonts w:ascii="Symbol" w:hAnsi="Symbol" w:hint="default"/>
      </w:rPr>
    </w:lvl>
    <w:lvl w:ilvl="4" w:tplc="042A0003" w:tentative="1">
      <w:start w:val="1"/>
      <w:numFmt w:val="bullet"/>
      <w:lvlText w:val="o"/>
      <w:lvlJc w:val="left"/>
      <w:pPr>
        <w:ind w:left="3807" w:hanging="360"/>
      </w:pPr>
      <w:rPr>
        <w:rFonts w:ascii="Courier New" w:hAnsi="Courier New" w:cs="Courier New" w:hint="default"/>
      </w:rPr>
    </w:lvl>
    <w:lvl w:ilvl="5" w:tplc="042A0005" w:tentative="1">
      <w:start w:val="1"/>
      <w:numFmt w:val="bullet"/>
      <w:lvlText w:val=""/>
      <w:lvlJc w:val="left"/>
      <w:pPr>
        <w:ind w:left="4527" w:hanging="360"/>
      </w:pPr>
      <w:rPr>
        <w:rFonts w:ascii="Wingdings" w:hAnsi="Wingdings" w:hint="default"/>
      </w:rPr>
    </w:lvl>
    <w:lvl w:ilvl="6" w:tplc="042A0001" w:tentative="1">
      <w:start w:val="1"/>
      <w:numFmt w:val="bullet"/>
      <w:lvlText w:val=""/>
      <w:lvlJc w:val="left"/>
      <w:pPr>
        <w:ind w:left="5247" w:hanging="360"/>
      </w:pPr>
      <w:rPr>
        <w:rFonts w:ascii="Symbol" w:hAnsi="Symbol" w:hint="default"/>
      </w:rPr>
    </w:lvl>
    <w:lvl w:ilvl="7" w:tplc="042A0003" w:tentative="1">
      <w:start w:val="1"/>
      <w:numFmt w:val="bullet"/>
      <w:lvlText w:val="o"/>
      <w:lvlJc w:val="left"/>
      <w:pPr>
        <w:ind w:left="5967" w:hanging="360"/>
      </w:pPr>
      <w:rPr>
        <w:rFonts w:ascii="Courier New" w:hAnsi="Courier New" w:cs="Courier New" w:hint="default"/>
      </w:rPr>
    </w:lvl>
    <w:lvl w:ilvl="8" w:tplc="042A0005" w:tentative="1">
      <w:start w:val="1"/>
      <w:numFmt w:val="bullet"/>
      <w:lvlText w:val=""/>
      <w:lvlJc w:val="left"/>
      <w:pPr>
        <w:ind w:left="6687" w:hanging="360"/>
      </w:pPr>
      <w:rPr>
        <w:rFonts w:ascii="Wingdings" w:hAnsi="Wingdings" w:hint="default"/>
      </w:rPr>
    </w:lvl>
  </w:abstractNum>
  <w:abstractNum w:abstractNumId="19" w15:restartNumberingAfterBreak="0">
    <w:nsid w:val="4F774163"/>
    <w:multiLevelType w:val="multilevel"/>
    <w:tmpl w:val="504ABBDE"/>
    <w:lvl w:ilvl="0">
      <w:start w:val="1"/>
      <w:numFmt w:val="decimal"/>
      <w:lvlText w:val="C.%1"/>
      <w:lvlJc w:val="center"/>
      <w:pPr>
        <w:tabs>
          <w:tab w:val="num" w:pos="432"/>
        </w:tabs>
        <w:ind w:left="144" w:firstLine="216"/>
      </w:pPr>
      <w:rPr>
        <w:rFonts w:ascii="Times New Roman" w:hAnsi="Times New Roman" w:cs="Times New Roman" w:hint="default"/>
        <w:lang w:val="en-GB"/>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506D2E9E"/>
    <w:multiLevelType w:val="hybridMultilevel"/>
    <w:tmpl w:val="58C862D2"/>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C234AC"/>
    <w:multiLevelType w:val="hybridMultilevel"/>
    <w:tmpl w:val="DE2CD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6C3ABB"/>
    <w:multiLevelType w:val="hybridMultilevel"/>
    <w:tmpl w:val="C1F689D4"/>
    <w:lvl w:ilvl="0" w:tplc="00728C50">
      <w:start w:val="1"/>
      <w:numFmt w:val="bullet"/>
      <w:lvlText w:val="-"/>
      <w:lvlJc w:val="left"/>
      <w:pPr>
        <w:ind w:left="1260" w:hanging="360"/>
      </w:pPr>
      <w:rPr>
        <w:rFonts w:ascii="Times New Roman" w:eastAsia="Times New Roman" w:hAnsi="Times New Roman" w:cs="Times New Roman"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3" w15:restartNumberingAfterBreak="0">
    <w:nsid w:val="5C8F21C0"/>
    <w:multiLevelType w:val="hybridMultilevel"/>
    <w:tmpl w:val="AE5ED100"/>
    <w:lvl w:ilvl="0" w:tplc="FFFFFFFF">
      <w:start w:val="1"/>
      <w:numFmt w:val="decimal"/>
      <w:lvlText w:val="%1."/>
      <w:lvlJc w:val="left"/>
      <w:pPr>
        <w:ind w:left="517" w:hanging="360"/>
      </w:pPr>
    </w:lvl>
    <w:lvl w:ilvl="1" w:tplc="FFFFFFFF" w:tentative="1">
      <w:start w:val="1"/>
      <w:numFmt w:val="lowerLetter"/>
      <w:lvlText w:val="%2."/>
      <w:lvlJc w:val="left"/>
      <w:pPr>
        <w:ind w:left="1237" w:hanging="360"/>
      </w:pPr>
    </w:lvl>
    <w:lvl w:ilvl="2" w:tplc="FFFFFFFF" w:tentative="1">
      <w:start w:val="1"/>
      <w:numFmt w:val="lowerRoman"/>
      <w:lvlText w:val="%3."/>
      <w:lvlJc w:val="right"/>
      <w:pPr>
        <w:ind w:left="1957" w:hanging="180"/>
      </w:pPr>
    </w:lvl>
    <w:lvl w:ilvl="3" w:tplc="FFFFFFFF" w:tentative="1">
      <w:start w:val="1"/>
      <w:numFmt w:val="decimal"/>
      <w:lvlText w:val="%4."/>
      <w:lvlJc w:val="left"/>
      <w:pPr>
        <w:ind w:left="2677" w:hanging="360"/>
      </w:pPr>
    </w:lvl>
    <w:lvl w:ilvl="4" w:tplc="FFFFFFFF" w:tentative="1">
      <w:start w:val="1"/>
      <w:numFmt w:val="lowerLetter"/>
      <w:lvlText w:val="%5."/>
      <w:lvlJc w:val="left"/>
      <w:pPr>
        <w:ind w:left="3397" w:hanging="360"/>
      </w:pPr>
    </w:lvl>
    <w:lvl w:ilvl="5" w:tplc="FFFFFFFF" w:tentative="1">
      <w:start w:val="1"/>
      <w:numFmt w:val="lowerRoman"/>
      <w:lvlText w:val="%6."/>
      <w:lvlJc w:val="right"/>
      <w:pPr>
        <w:ind w:left="4117" w:hanging="180"/>
      </w:pPr>
    </w:lvl>
    <w:lvl w:ilvl="6" w:tplc="FFFFFFFF" w:tentative="1">
      <w:start w:val="1"/>
      <w:numFmt w:val="decimal"/>
      <w:lvlText w:val="%7."/>
      <w:lvlJc w:val="left"/>
      <w:pPr>
        <w:ind w:left="4837" w:hanging="360"/>
      </w:pPr>
    </w:lvl>
    <w:lvl w:ilvl="7" w:tplc="FFFFFFFF" w:tentative="1">
      <w:start w:val="1"/>
      <w:numFmt w:val="lowerLetter"/>
      <w:lvlText w:val="%8."/>
      <w:lvlJc w:val="left"/>
      <w:pPr>
        <w:ind w:left="5557" w:hanging="360"/>
      </w:pPr>
    </w:lvl>
    <w:lvl w:ilvl="8" w:tplc="FFFFFFFF" w:tentative="1">
      <w:start w:val="1"/>
      <w:numFmt w:val="lowerRoman"/>
      <w:lvlText w:val="%9."/>
      <w:lvlJc w:val="right"/>
      <w:pPr>
        <w:ind w:left="6277" w:hanging="180"/>
      </w:pPr>
    </w:lvl>
  </w:abstractNum>
  <w:abstractNum w:abstractNumId="24" w15:restartNumberingAfterBreak="0">
    <w:nsid w:val="63993741"/>
    <w:multiLevelType w:val="hybridMultilevel"/>
    <w:tmpl w:val="D488FD36"/>
    <w:lvl w:ilvl="0" w:tplc="87BA899E">
      <w:numFmt w:val="bullet"/>
      <w:lvlText w:val="-"/>
      <w:lvlJc w:val="left"/>
      <w:pPr>
        <w:ind w:left="0" w:hanging="363"/>
      </w:pPr>
      <w:rPr>
        <w:rFonts w:ascii="Times New Roman" w:eastAsia="Times New Roman" w:hAnsi="Times New Roman" w:cs="Times New Roman" w:hint="default"/>
        <w:w w:val="99"/>
        <w:sz w:val="24"/>
        <w:szCs w:val="24"/>
        <w:lang w:val="en-US" w:eastAsia="en-US" w:bidi="en-US"/>
      </w:rPr>
    </w:lvl>
    <w:lvl w:ilvl="1" w:tplc="146E13F8">
      <w:numFmt w:val="bullet"/>
      <w:lvlText w:val="-"/>
      <w:lvlJc w:val="left"/>
      <w:pPr>
        <w:ind w:left="968" w:hanging="363"/>
      </w:pPr>
      <w:rPr>
        <w:rFonts w:ascii="Times New Roman" w:eastAsia="Times New Roman" w:hAnsi="Times New Roman" w:cs="Times New Roman" w:hint="default"/>
        <w:w w:val="99"/>
        <w:sz w:val="24"/>
        <w:szCs w:val="24"/>
        <w:lang w:val="en-US" w:eastAsia="en-US" w:bidi="en-US"/>
      </w:rPr>
    </w:lvl>
    <w:lvl w:ilvl="2" w:tplc="68EEF4CC">
      <w:numFmt w:val="bullet"/>
      <w:lvlText w:val="-"/>
      <w:lvlJc w:val="left"/>
      <w:pPr>
        <w:ind w:left="1936" w:hanging="363"/>
      </w:pPr>
      <w:rPr>
        <w:rFonts w:ascii="Times New Roman" w:eastAsia="Times New Roman" w:hAnsi="Times New Roman" w:cs="Times New Roman" w:hint="default"/>
        <w:w w:val="99"/>
        <w:sz w:val="24"/>
        <w:szCs w:val="24"/>
        <w:lang w:val="en-US" w:eastAsia="en-US" w:bidi="en-US"/>
      </w:rPr>
    </w:lvl>
    <w:lvl w:ilvl="3" w:tplc="FFE452D2">
      <w:numFmt w:val="bullet"/>
      <w:lvlText w:val="-"/>
      <w:lvlJc w:val="left"/>
      <w:pPr>
        <w:ind w:left="2904" w:hanging="363"/>
      </w:pPr>
      <w:rPr>
        <w:rFonts w:ascii="Times New Roman" w:eastAsia="Times New Roman" w:hAnsi="Times New Roman" w:cs="Times New Roman" w:hint="default"/>
        <w:w w:val="99"/>
        <w:sz w:val="24"/>
        <w:szCs w:val="24"/>
        <w:lang w:val="en-US" w:eastAsia="en-US" w:bidi="en-US"/>
      </w:rPr>
    </w:lvl>
    <w:lvl w:ilvl="4" w:tplc="C3203EDA">
      <w:numFmt w:val="bullet"/>
      <w:lvlText w:val="-"/>
      <w:lvlJc w:val="left"/>
      <w:pPr>
        <w:ind w:left="3872" w:hanging="363"/>
      </w:pPr>
      <w:rPr>
        <w:rFonts w:ascii="Times New Roman" w:eastAsia="Times New Roman" w:hAnsi="Times New Roman" w:cs="Times New Roman" w:hint="default"/>
        <w:w w:val="99"/>
        <w:sz w:val="24"/>
        <w:szCs w:val="24"/>
        <w:lang w:val="en-US" w:eastAsia="en-US" w:bidi="en-US"/>
      </w:rPr>
    </w:lvl>
    <w:lvl w:ilvl="5" w:tplc="8960BEAA">
      <w:numFmt w:val="bullet"/>
      <w:lvlText w:val="-"/>
      <w:lvlJc w:val="left"/>
      <w:pPr>
        <w:ind w:left="4840" w:hanging="363"/>
      </w:pPr>
      <w:rPr>
        <w:rFonts w:ascii="Times New Roman" w:eastAsia="Times New Roman" w:hAnsi="Times New Roman" w:cs="Times New Roman" w:hint="default"/>
        <w:w w:val="99"/>
        <w:sz w:val="24"/>
        <w:szCs w:val="24"/>
        <w:lang w:val="en-US" w:eastAsia="en-US" w:bidi="en-US"/>
      </w:rPr>
    </w:lvl>
    <w:lvl w:ilvl="6" w:tplc="20F832DA">
      <w:numFmt w:val="bullet"/>
      <w:lvlText w:val="-"/>
      <w:lvlJc w:val="left"/>
      <w:pPr>
        <w:ind w:left="5808" w:hanging="363"/>
      </w:pPr>
      <w:rPr>
        <w:rFonts w:ascii="Times New Roman" w:eastAsia="Times New Roman" w:hAnsi="Times New Roman" w:cs="Times New Roman" w:hint="default"/>
        <w:w w:val="99"/>
        <w:sz w:val="24"/>
        <w:szCs w:val="24"/>
        <w:lang w:val="en-US" w:eastAsia="en-US" w:bidi="en-US"/>
      </w:rPr>
    </w:lvl>
    <w:lvl w:ilvl="7" w:tplc="379A62C6">
      <w:numFmt w:val="bullet"/>
      <w:lvlText w:val="-"/>
      <w:lvlJc w:val="left"/>
      <w:pPr>
        <w:ind w:left="6776" w:hanging="363"/>
      </w:pPr>
      <w:rPr>
        <w:rFonts w:ascii="Times New Roman" w:eastAsia="Times New Roman" w:hAnsi="Times New Roman" w:cs="Times New Roman" w:hint="default"/>
        <w:w w:val="99"/>
        <w:sz w:val="24"/>
        <w:szCs w:val="24"/>
        <w:lang w:val="en-US" w:eastAsia="en-US" w:bidi="en-US"/>
      </w:rPr>
    </w:lvl>
    <w:lvl w:ilvl="8" w:tplc="CE786560">
      <w:numFmt w:val="bullet"/>
      <w:lvlText w:val="-"/>
      <w:lvlJc w:val="left"/>
      <w:pPr>
        <w:ind w:left="7744" w:hanging="363"/>
      </w:pPr>
      <w:rPr>
        <w:rFonts w:ascii="Times New Roman" w:eastAsia="Times New Roman" w:hAnsi="Times New Roman" w:cs="Times New Roman" w:hint="default"/>
        <w:w w:val="99"/>
        <w:sz w:val="24"/>
        <w:szCs w:val="24"/>
        <w:lang w:val="en-US" w:eastAsia="en-US" w:bidi="en-US"/>
      </w:rPr>
    </w:lvl>
  </w:abstractNum>
  <w:abstractNum w:abstractNumId="25" w15:restartNumberingAfterBreak="0">
    <w:nsid w:val="66F816E8"/>
    <w:multiLevelType w:val="multilevel"/>
    <w:tmpl w:val="D2C8EA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C4B48EB"/>
    <w:multiLevelType w:val="hybridMultilevel"/>
    <w:tmpl w:val="AE5ED100"/>
    <w:lvl w:ilvl="0" w:tplc="FFFFFFFF">
      <w:start w:val="1"/>
      <w:numFmt w:val="decimal"/>
      <w:lvlText w:val="%1."/>
      <w:lvlJc w:val="left"/>
      <w:pPr>
        <w:ind w:left="517" w:hanging="360"/>
      </w:pPr>
    </w:lvl>
    <w:lvl w:ilvl="1" w:tplc="FFFFFFFF" w:tentative="1">
      <w:start w:val="1"/>
      <w:numFmt w:val="lowerLetter"/>
      <w:lvlText w:val="%2."/>
      <w:lvlJc w:val="left"/>
      <w:pPr>
        <w:ind w:left="1237" w:hanging="360"/>
      </w:pPr>
    </w:lvl>
    <w:lvl w:ilvl="2" w:tplc="FFFFFFFF" w:tentative="1">
      <w:start w:val="1"/>
      <w:numFmt w:val="lowerRoman"/>
      <w:lvlText w:val="%3."/>
      <w:lvlJc w:val="right"/>
      <w:pPr>
        <w:ind w:left="1957" w:hanging="180"/>
      </w:pPr>
    </w:lvl>
    <w:lvl w:ilvl="3" w:tplc="FFFFFFFF" w:tentative="1">
      <w:start w:val="1"/>
      <w:numFmt w:val="decimal"/>
      <w:lvlText w:val="%4."/>
      <w:lvlJc w:val="left"/>
      <w:pPr>
        <w:ind w:left="2677" w:hanging="360"/>
      </w:pPr>
    </w:lvl>
    <w:lvl w:ilvl="4" w:tplc="FFFFFFFF" w:tentative="1">
      <w:start w:val="1"/>
      <w:numFmt w:val="lowerLetter"/>
      <w:lvlText w:val="%5."/>
      <w:lvlJc w:val="left"/>
      <w:pPr>
        <w:ind w:left="3397" w:hanging="360"/>
      </w:pPr>
    </w:lvl>
    <w:lvl w:ilvl="5" w:tplc="FFFFFFFF" w:tentative="1">
      <w:start w:val="1"/>
      <w:numFmt w:val="lowerRoman"/>
      <w:lvlText w:val="%6."/>
      <w:lvlJc w:val="right"/>
      <w:pPr>
        <w:ind w:left="4117" w:hanging="180"/>
      </w:pPr>
    </w:lvl>
    <w:lvl w:ilvl="6" w:tplc="FFFFFFFF" w:tentative="1">
      <w:start w:val="1"/>
      <w:numFmt w:val="decimal"/>
      <w:lvlText w:val="%7."/>
      <w:lvlJc w:val="left"/>
      <w:pPr>
        <w:ind w:left="4837" w:hanging="360"/>
      </w:pPr>
    </w:lvl>
    <w:lvl w:ilvl="7" w:tplc="FFFFFFFF" w:tentative="1">
      <w:start w:val="1"/>
      <w:numFmt w:val="lowerLetter"/>
      <w:lvlText w:val="%8."/>
      <w:lvlJc w:val="left"/>
      <w:pPr>
        <w:ind w:left="5557" w:hanging="360"/>
      </w:pPr>
    </w:lvl>
    <w:lvl w:ilvl="8" w:tplc="FFFFFFFF" w:tentative="1">
      <w:start w:val="1"/>
      <w:numFmt w:val="lowerRoman"/>
      <w:lvlText w:val="%9."/>
      <w:lvlJc w:val="right"/>
      <w:pPr>
        <w:ind w:left="6277" w:hanging="180"/>
      </w:pPr>
    </w:lvl>
  </w:abstractNum>
  <w:abstractNum w:abstractNumId="27" w15:restartNumberingAfterBreak="0">
    <w:nsid w:val="6FA13374"/>
    <w:multiLevelType w:val="hybridMultilevel"/>
    <w:tmpl w:val="9E2ED0F2"/>
    <w:lvl w:ilvl="0" w:tplc="19F66066">
      <w:start w:val="1"/>
      <w:numFmt w:val="decimal"/>
      <w:lvlText w:val="%1."/>
      <w:lvlJc w:val="left"/>
      <w:pPr>
        <w:ind w:left="494" w:hanging="360"/>
      </w:pPr>
      <w:rPr>
        <w:rFonts w:hint="default"/>
      </w:rPr>
    </w:lvl>
    <w:lvl w:ilvl="1" w:tplc="04090019" w:tentative="1">
      <w:start w:val="1"/>
      <w:numFmt w:val="lowerLetter"/>
      <w:lvlText w:val="%2."/>
      <w:lvlJc w:val="left"/>
      <w:pPr>
        <w:ind w:left="1214" w:hanging="360"/>
      </w:pPr>
    </w:lvl>
    <w:lvl w:ilvl="2" w:tplc="0409001B" w:tentative="1">
      <w:start w:val="1"/>
      <w:numFmt w:val="lowerRoman"/>
      <w:lvlText w:val="%3."/>
      <w:lvlJc w:val="right"/>
      <w:pPr>
        <w:ind w:left="1934" w:hanging="180"/>
      </w:pPr>
    </w:lvl>
    <w:lvl w:ilvl="3" w:tplc="0409000F" w:tentative="1">
      <w:start w:val="1"/>
      <w:numFmt w:val="decimal"/>
      <w:lvlText w:val="%4."/>
      <w:lvlJc w:val="left"/>
      <w:pPr>
        <w:ind w:left="2654" w:hanging="360"/>
      </w:pPr>
    </w:lvl>
    <w:lvl w:ilvl="4" w:tplc="04090019" w:tentative="1">
      <w:start w:val="1"/>
      <w:numFmt w:val="lowerLetter"/>
      <w:lvlText w:val="%5."/>
      <w:lvlJc w:val="left"/>
      <w:pPr>
        <w:ind w:left="3374" w:hanging="360"/>
      </w:pPr>
    </w:lvl>
    <w:lvl w:ilvl="5" w:tplc="0409001B" w:tentative="1">
      <w:start w:val="1"/>
      <w:numFmt w:val="lowerRoman"/>
      <w:lvlText w:val="%6."/>
      <w:lvlJc w:val="right"/>
      <w:pPr>
        <w:ind w:left="4094" w:hanging="180"/>
      </w:pPr>
    </w:lvl>
    <w:lvl w:ilvl="6" w:tplc="0409000F" w:tentative="1">
      <w:start w:val="1"/>
      <w:numFmt w:val="decimal"/>
      <w:lvlText w:val="%7."/>
      <w:lvlJc w:val="left"/>
      <w:pPr>
        <w:ind w:left="4814" w:hanging="360"/>
      </w:pPr>
    </w:lvl>
    <w:lvl w:ilvl="7" w:tplc="04090019" w:tentative="1">
      <w:start w:val="1"/>
      <w:numFmt w:val="lowerLetter"/>
      <w:lvlText w:val="%8."/>
      <w:lvlJc w:val="left"/>
      <w:pPr>
        <w:ind w:left="5534" w:hanging="360"/>
      </w:pPr>
    </w:lvl>
    <w:lvl w:ilvl="8" w:tplc="0409001B" w:tentative="1">
      <w:start w:val="1"/>
      <w:numFmt w:val="lowerRoman"/>
      <w:lvlText w:val="%9."/>
      <w:lvlJc w:val="right"/>
      <w:pPr>
        <w:ind w:left="6254" w:hanging="180"/>
      </w:pPr>
    </w:lvl>
  </w:abstractNum>
  <w:abstractNum w:abstractNumId="28" w15:restartNumberingAfterBreak="0">
    <w:nsid w:val="6FC1082B"/>
    <w:multiLevelType w:val="hybridMultilevel"/>
    <w:tmpl w:val="F93299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3DB6F11"/>
    <w:multiLevelType w:val="hybridMultilevel"/>
    <w:tmpl w:val="DE2CD7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84135CE"/>
    <w:multiLevelType w:val="hybridMultilevel"/>
    <w:tmpl w:val="9E2ED0F2"/>
    <w:lvl w:ilvl="0" w:tplc="19F66066">
      <w:start w:val="1"/>
      <w:numFmt w:val="decimal"/>
      <w:lvlText w:val="%1."/>
      <w:lvlJc w:val="left"/>
      <w:pPr>
        <w:ind w:left="494" w:hanging="360"/>
      </w:pPr>
      <w:rPr>
        <w:rFonts w:hint="default"/>
      </w:rPr>
    </w:lvl>
    <w:lvl w:ilvl="1" w:tplc="04090019" w:tentative="1">
      <w:start w:val="1"/>
      <w:numFmt w:val="lowerLetter"/>
      <w:lvlText w:val="%2."/>
      <w:lvlJc w:val="left"/>
      <w:pPr>
        <w:ind w:left="1214" w:hanging="360"/>
      </w:pPr>
    </w:lvl>
    <w:lvl w:ilvl="2" w:tplc="0409001B" w:tentative="1">
      <w:start w:val="1"/>
      <w:numFmt w:val="lowerRoman"/>
      <w:lvlText w:val="%3."/>
      <w:lvlJc w:val="right"/>
      <w:pPr>
        <w:ind w:left="1934" w:hanging="180"/>
      </w:pPr>
    </w:lvl>
    <w:lvl w:ilvl="3" w:tplc="0409000F" w:tentative="1">
      <w:start w:val="1"/>
      <w:numFmt w:val="decimal"/>
      <w:lvlText w:val="%4."/>
      <w:lvlJc w:val="left"/>
      <w:pPr>
        <w:ind w:left="2654" w:hanging="360"/>
      </w:pPr>
    </w:lvl>
    <w:lvl w:ilvl="4" w:tplc="04090019" w:tentative="1">
      <w:start w:val="1"/>
      <w:numFmt w:val="lowerLetter"/>
      <w:lvlText w:val="%5."/>
      <w:lvlJc w:val="left"/>
      <w:pPr>
        <w:ind w:left="3374" w:hanging="360"/>
      </w:pPr>
    </w:lvl>
    <w:lvl w:ilvl="5" w:tplc="0409001B" w:tentative="1">
      <w:start w:val="1"/>
      <w:numFmt w:val="lowerRoman"/>
      <w:lvlText w:val="%6."/>
      <w:lvlJc w:val="right"/>
      <w:pPr>
        <w:ind w:left="4094" w:hanging="180"/>
      </w:pPr>
    </w:lvl>
    <w:lvl w:ilvl="6" w:tplc="0409000F" w:tentative="1">
      <w:start w:val="1"/>
      <w:numFmt w:val="decimal"/>
      <w:lvlText w:val="%7."/>
      <w:lvlJc w:val="left"/>
      <w:pPr>
        <w:ind w:left="4814" w:hanging="360"/>
      </w:pPr>
    </w:lvl>
    <w:lvl w:ilvl="7" w:tplc="04090019" w:tentative="1">
      <w:start w:val="1"/>
      <w:numFmt w:val="lowerLetter"/>
      <w:lvlText w:val="%8."/>
      <w:lvlJc w:val="left"/>
      <w:pPr>
        <w:ind w:left="5534" w:hanging="360"/>
      </w:pPr>
    </w:lvl>
    <w:lvl w:ilvl="8" w:tplc="0409001B" w:tentative="1">
      <w:start w:val="1"/>
      <w:numFmt w:val="lowerRoman"/>
      <w:lvlText w:val="%9."/>
      <w:lvlJc w:val="right"/>
      <w:pPr>
        <w:ind w:left="6254" w:hanging="180"/>
      </w:pPr>
    </w:lvl>
  </w:abstractNum>
  <w:abstractNum w:abstractNumId="31" w15:restartNumberingAfterBreak="0">
    <w:nsid w:val="7A611D67"/>
    <w:multiLevelType w:val="hybridMultilevel"/>
    <w:tmpl w:val="397EEDDA"/>
    <w:lvl w:ilvl="0" w:tplc="0409000F">
      <w:start w:val="1"/>
      <w:numFmt w:val="decimal"/>
      <w:lvlText w:val="%1."/>
      <w:lvlJc w:val="left"/>
      <w:pPr>
        <w:ind w:left="720" w:hanging="360"/>
      </w:pPr>
      <w:rPr>
        <w:rFonts w:hint="default"/>
      </w:rPr>
    </w:lvl>
    <w:lvl w:ilvl="1" w:tplc="FFFFFFFF">
      <w:start w:val="1"/>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C896558"/>
    <w:multiLevelType w:val="hybridMultilevel"/>
    <w:tmpl w:val="C4B4D802"/>
    <w:lvl w:ilvl="0" w:tplc="FFFFFFFF">
      <w:start w:val="340"/>
      <w:numFmt w:val="decimal"/>
      <w:lvlText w:val="%1"/>
      <w:lvlJc w:val="left"/>
      <w:pPr>
        <w:ind w:left="746" w:hanging="386"/>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35437744">
    <w:abstractNumId w:val="5"/>
  </w:num>
  <w:num w:numId="2" w16cid:durableId="1422678087">
    <w:abstractNumId w:val="7"/>
  </w:num>
  <w:num w:numId="3" w16cid:durableId="139731035">
    <w:abstractNumId w:val="6"/>
  </w:num>
  <w:num w:numId="4" w16cid:durableId="1618373845">
    <w:abstractNumId w:val="31"/>
  </w:num>
  <w:num w:numId="5" w16cid:durableId="1472594689">
    <w:abstractNumId w:val="4"/>
  </w:num>
  <w:num w:numId="6" w16cid:durableId="502669395">
    <w:abstractNumId w:val="18"/>
  </w:num>
  <w:num w:numId="7" w16cid:durableId="599610420">
    <w:abstractNumId w:val="19"/>
  </w:num>
  <w:num w:numId="8" w16cid:durableId="474226311">
    <w:abstractNumId w:val="25"/>
  </w:num>
  <w:num w:numId="9" w16cid:durableId="143786937">
    <w:abstractNumId w:val="10"/>
  </w:num>
  <w:num w:numId="10" w16cid:durableId="811796784">
    <w:abstractNumId w:val="15"/>
  </w:num>
  <w:num w:numId="11" w16cid:durableId="1579049603">
    <w:abstractNumId w:val="12"/>
  </w:num>
  <w:num w:numId="12" w16cid:durableId="656107404">
    <w:abstractNumId w:val="16"/>
  </w:num>
  <w:num w:numId="13" w16cid:durableId="1028063390">
    <w:abstractNumId w:val="2"/>
  </w:num>
  <w:num w:numId="14" w16cid:durableId="1060248374">
    <w:abstractNumId w:val="27"/>
  </w:num>
  <w:num w:numId="15" w16cid:durableId="897277401">
    <w:abstractNumId w:val="8"/>
  </w:num>
  <w:num w:numId="16" w16cid:durableId="876770862">
    <w:abstractNumId w:val="14"/>
  </w:num>
  <w:num w:numId="17" w16cid:durableId="1714764043">
    <w:abstractNumId w:val="30"/>
  </w:num>
  <w:num w:numId="18" w16cid:durableId="528298748">
    <w:abstractNumId w:val="24"/>
  </w:num>
  <w:num w:numId="19" w16cid:durableId="1044065408">
    <w:abstractNumId w:val="28"/>
  </w:num>
  <w:num w:numId="20" w16cid:durableId="545458891">
    <w:abstractNumId w:val="21"/>
  </w:num>
  <w:num w:numId="21" w16cid:durableId="1730109380">
    <w:abstractNumId w:val="29"/>
  </w:num>
  <w:num w:numId="22" w16cid:durableId="1800798946">
    <w:abstractNumId w:val="20"/>
  </w:num>
  <w:num w:numId="23" w16cid:durableId="1947619333">
    <w:abstractNumId w:val="1"/>
  </w:num>
  <w:num w:numId="24" w16cid:durableId="1475875734">
    <w:abstractNumId w:val="32"/>
  </w:num>
  <w:num w:numId="25" w16cid:durableId="1932548539">
    <w:abstractNumId w:val="17"/>
  </w:num>
  <w:num w:numId="26" w16cid:durableId="1178156687">
    <w:abstractNumId w:val="9"/>
  </w:num>
  <w:num w:numId="27" w16cid:durableId="761217799">
    <w:abstractNumId w:val="3"/>
  </w:num>
  <w:num w:numId="28" w16cid:durableId="535046820">
    <w:abstractNumId w:val="0"/>
  </w:num>
  <w:num w:numId="29" w16cid:durableId="1996375750">
    <w:abstractNumId w:val="23"/>
  </w:num>
  <w:num w:numId="30" w16cid:durableId="748120986">
    <w:abstractNumId w:val="26"/>
  </w:num>
  <w:num w:numId="31" w16cid:durableId="381515801">
    <w:abstractNumId w:val="13"/>
  </w:num>
  <w:num w:numId="32" w16cid:durableId="1853839586">
    <w:abstractNumId w:val="22"/>
  </w:num>
  <w:num w:numId="33" w16cid:durableId="52533898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6A56"/>
    <w:rsid w:val="00000538"/>
    <w:rsid w:val="00001AF9"/>
    <w:rsid w:val="000023BB"/>
    <w:rsid w:val="0000284A"/>
    <w:rsid w:val="00012804"/>
    <w:rsid w:val="00013A3A"/>
    <w:rsid w:val="00014B24"/>
    <w:rsid w:val="00021874"/>
    <w:rsid w:val="00022862"/>
    <w:rsid w:val="0002556F"/>
    <w:rsid w:val="0002727E"/>
    <w:rsid w:val="0003332D"/>
    <w:rsid w:val="00033672"/>
    <w:rsid w:val="00037351"/>
    <w:rsid w:val="0003788B"/>
    <w:rsid w:val="00041B2E"/>
    <w:rsid w:val="00042016"/>
    <w:rsid w:val="0004747B"/>
    <w:rsid w:val="00050BAF"/>
    <w:rsid w:val="00050CE3"/>
    <w:rsid w:val="0005448A"/>
    <w:rsid w:val="000566AC"/>
    <w:rsid w:val="00064785"/>
    <w:rsid w:val="00066416"/>
    <w:rsid w:val="00067718"/>
    <w:rsid w:val="0006794A"/>
    <w:rsid w:val="000709E1"/>
    <w:rsid w:val="00073C10"/>
    <w:rsid w:val="0007469F"/>
    <w:rsid w:val="000804AB"/>
    <w:rsid w:val="00085A0E"/>
    <w:rsid w:val="00087A25"/>
    <w:rsid w:val="00091B2D"/>
    <w:rsid w:val="00092DBE"/>
    <w:rsid w:val="000A050B"/>
    <w:rsid w:val="000A1A7C"/>
    <w:rsid w:val="000A1FEA"/>
    <w:rsid w:val="000A2BFD"/>
    <w:rsid w:val="000A31BB"/>
    <w:rsid w:val="000A7DF1"/>
    <w:rsid w:val="000B0DA6"/>
    <w:rsid w:val="000B7197"/>
    <w:rsid w:val="000C0331"/>
    <w:rsid w:val="000C58E1"/>
    <w:rsid w:val="000C74C7"/>
    <w:rsid w:val="000D1217"/>
    <w:rsid w:val="000D2060"/>
    <w:rsid w:val="000D2643"/>
    <w:rsid w:val="000D33AD"/>
    <w:rsid w:val="000D52E6"/>
    <w:rsid w:val="000D53A1"/>
    <w:rsid w:val="000D6555"/>
    <w:rsid w:val="000E048A"/>
    <w:rsid w:val="000E22F8"/>
    <w:rsid w:val="000E2647"/>
    <w:rsid w:val="000E2B51"/>
    <w:rsid w:val="000E36E5"/>
    <w:rsid w:val="000F1342"/>
    <w:rsid w:val="00100AF0"/>
    <w:rsid w:val="001047F4"/>
    <w:rsid w:val="00113FD2"/>
    <w:rsid w:val="0012532E"/>
    <w:rsid w:val="00132327"/>
    <w:rsid w:val="0013328D"/>
    <w:rsid w:val="00135CEA"/>
    <w:rsid w:val="00136BCC"/>
    <w:rsid w:val="0013792E"/>
    <w:rsid w:val="00141B8B"/>
    <w:rsid w:val="00143383"/>
    <w:rsid w:val="00143A43"/>
    <w:rsid w:val="00147719"/>
    <w:rsid w:val="00155BAB"/>
    <w:rsid w:val="00161FE3"/>
    <w:rsid w:val="001625EE"/>
    <w:rsid w:val="00163237"/>
    <w:rsid w:val="00165987"/>
    <w:rsid w:val="0017377D"/>
    <w:rsid w:val="00175DF3"/>
    <w:rsid w:val="00176AED"/>
    <w:rsid w:val="00180322"/>
    <w:rsid w:val="00180601"/>
    <w:rsid w:val="001819E7"/>
    <w:rsid w:val="00184148"/>
    <w:rsid w:val="001879DD"/>
    <w:rsid w:val="00190AFB"/>
    <w:rsid w:val="00191083"/>
    <w:rsid w:val="001914AC"/>
    <w:rsid w:val="001963C7"/>
    <w:rsid w:val="001A01BB"/>
    <w:rsid w:val="001A10DE"/>
    <w:rsid w:val="001C085D"/>
    <w:rsid w:val="001C149E"/>
    <w:rsid w:val="001C1AF1"/>
    <w:rsid w:val="001C249D"/>
    <w:rsid w:val="001C3365"/>
    <w:rsid w:val="001C459B"/>
    <w:rsid w:val="001D37F3"/>
    <w:rsid w:val="001D5ADC"/>
    <w:rsid w:val="001D70C5"/>
    <w:rsid w:val="001E542F"/>
    <w:rsid w:val="001E546E"/>
    <w:rsid w:val="001E583B"/>
    <w:rsid w:val="001F25F1"/>
    <w:rsid w:val="001F34B0"/>
    <w:rsid w:val="001F3A49"/>
    <w:rsid w:val="001F676D"/>
    <w:rsid w:val="0020032D"/>
    <w:rsid w:val="00200864"/>
    <w:rsid w:val="0020177F"/>
    <w:rsid w:val="00202559"/>
    <w:rsid w:val="00202C52"/>
    <w:rsid w:val="00202D19"/>
    <w:rsid w:val="0020574F"/>
    <w:rsid w:val="002072EF"/>
    <w:rsid w:val="00210840"/>
    <w:rsid w:val="002133E6"/>
    <w:rsid w:val="00216D70"/>
    <w:rsid w:val="00220E3D"/>
    <w:rsid w:val="00220F8B"/>
    <w:rsid w:val="00223342"/>
    <w:rsid w:val="002267D5"/>
    <w:rsid w:val="0023596C"/>
    <w:rsid w:val="002365E6"/>
    <w:rsid w:val="00237E13"/>
    <w:rsid w:val="00246A05"/>
    <w:rsid w:val="00247F69"/>
    <w:rsid w:val="00250C0A"/>
    <w:rsid w:val="00251470"/>
    <w:rsid w:val="0025558B"/>
    <w:rsid w:val="00256863"/>
    <w:rsid w:val="0026089E"/>
    <w:rsid w:val="0026184F"/>
    <w:rsid w:val="00262B1B"/>
    <w:rsid w:val="00265577"/>
    <w:rsid w:val="002655D8"/>
    <w:rsid w:val="00265939"/>
    <w:rsid w:val="00265E34"/>
    <w:rsid w:val="00267F9C"/>
    <w:rsid w:val="0027193F"/>
    <w:rsid w:val="00271D37"/>
    <w:rsid w:val="0027393E"/>
    <w:rsid w:val="00275AF7"/>
    <w:rsid w:val="002766F6"/>
    <w:rsid w:val="0028230E"/>
    <w:rsid w:val="00286CE6"/>
    <w:rsid w:val="0028799D"/>
    <w:rsid w:val="00290BB7"/>
    <w:rsid w:val="00292105"/>
    <w:rsid w:val="00293722"/>
    <w:rsid w:val="00294052"/>
    <w:rsid w:val="002955E2"/>
    <w:rsid w:val="00295B98"/>
    <w:rsid w:val="00297955"/>
    <w:rsid w:val="002A1990"/>
    <w:rsid w:val="002B051E"/>
    <w:rsid w:val="002B31A8"/>
    <w:rsid w:val="002C2B29"/>
    <w:rsid w:val="002C4305"/>
    <w:rsid w:val="002C4F6B"/>
    <w:rsid w:val="002C5D61"/>
    <w:rsid w:val="002D3B43"/>
    <w:rsid w:val="002D4000"/>
    <w:rsid w:val="002D461B"/>
    <w:rsid w:val="002D6B55"/>
    <w:rsid w:val="002D7648"/>
    <w:rsid w:val="002E0960"/>
    <w:rsid w:val="002E33BE"/>
    <w:rsid w:val="002E58FF"/>
    <w:rsid w:val="002E7FC9"/>
    <w:rsid w:val="002F2631"/>
    <w:rsid w:val="002F4263"/>
    <w:rsid w:val="002F4782"/>
    <w:rsid w:val="002F4F09"/>
    <w:rsid w:val="002F65B9"/>
    <w:rsid w:val="00302C2A"/>
    <w:rsid w:val="003063CB"/>
    <w:rsid w:val="00306CFC"/>
    <w:rsid w:val="00311A48"/>
    <w:rsid w:val="00313394"/>
    <w:rsid w:val="00314398"/>
    <w:rsid w:val="00315C94"/>
    <w:rsid w:val="00316723"/>
    <w:rsid w:val="0032080D"/>
    <w:rsid w:val="0032166B"/>
    <w:rsid w:val="0032238B"/>
    <w:rsid w:val="00327AB7"/>
    <w:rsid w:val="00330AD0"/>
    <w:rsid w:val="0033383A"/>
    <w:rsid w:val="00333FC3"/>
    <w:rsid w:val="00334CC8"/>
    <w:rsid w:val="00335F23"/>
    <w:rsid w:val="00336A45"/>
    <w:rsid w:val="00341F6A"/>
    <w:rsid w:val="0034373B"/>
    <w:rsid w:val="0034551E"/>
    <w:rsid w:val="00345624"/>
    <w:rsid w:val="00356B4A"/>
    <w:rsid w:val="00357F12"/>
    <w:rsid w:val="00361577"/>
    <w:rsid w:val="00361963"/>
    <w:rsid w:val="00366015"/>
    <w:rsid w:val="003664EE"/>
    <w:rsid w:val="0036685D"/>
    <w:rsid w:val="003712BF"/>
    <w:rsid w:val="003726C2"/>
    <w:rsid w:val="00380F03"/>
    <w:rsid w:val="00382883"/>
    <w:rsid w:val="0038371C"/>
    <w:rsid w:val="00390D28"/>
    <w:rsid w:val="00393DF2"/>
    <w:rsid w:val="003957C0"/>
    <w:rsid w:val="003A0CA1"/>
    <w:rsid w:val="003A2162"/>
    <w:rsid w:val="003A3567"/>
    <w:rsid w:val="003A7CDF"/>
    <w:rsid w:val="003A7FDB"/>
    <w:rsid w:val="003B0F25"/>
    <w:rsid w:val="003B148F"/>
    <w:rsid w:val="003B52EA"/>
    <w:rsid w:val="003B7C30"/>
    <w:rsid w:val="003B7CD4"/>
    <w:rsid w:val="003C50D1"/>
    <w:rsid w:val="003C7CA1"/>
    <w:rsid w:val="003D21EB"/>
    <w:rsid w:val="003D65B1"/>
    <w:rsid w:val="003E2227"/>
    <w:rsid w:val="003E31A3"/>
    <w:rsid w:val="003E51D4"/>
    <w:rsid w:val="003F0979"/>
    <w:rsid w:val="003F10E4"/>
    <w:rsid w:val="003F67F5"/>
    <w:rsid w:val="003F6F86"/>
    <w:rsid w:val="00410427"/>
    <w:rsid w:val="004107A5"/>
    <w:rsid w:val="004113DA"/>
    <w:rsid w:val="004140B8"/>
    <w:rsid w:val="00416828"/>
    <w:rsid w:val="00417A7E"/>
    <w:rsid w:val="004233AC"/>
    <w:rsid w:val="00424B20"/>
    <w:rsid w:val="0043431B"/>
    <w:rsid w:val="00436A56"/>
    <w:rsid w:val="0043799A"/>
    <w:rsid w:val="004411A4"/>
    <w:rsid w:val="00443CFA"/>
    <w:rsid w:val="0044464A"/>
    <w:rsid w:val="00444B52"/>
    <w:rsid w:val="0044534F"/>
    <w:rsid w:val="004458B0"/>
    <w:rsid w:val="00445A87"/>
    <w:rsid w:val="00447F12"/>
    <w:rsid w:val="0045294D"/>
    <w:rsid w:val="00453B80"/>
    <w:rsid w:val="004563CD"/>
    <w:rsid w:val="00464335"/>
    <w:rsid w:val="00465A53"/>
    <w:rsid w:val="0046670C"/>
    <w:rsid w:val="004676B7"/>
    <w:rsid w:val="00467944"/>
    <w:rsid w:val="0047017E"/>
    <w:rsid w:val="004719EF"/>
    <w:rsid w:val="00472649"/>
    <w:rsid w:val="00472F6D"/>
    <w:rsid w:val="00474AA0"/>
    <w:rsid w:val="004806A6"/>
    <w:rsid w:val="00482178"/>
    <w:rsid w:val="004918F1"/>
    <w:rsid w:val="00493D72"/>
    <w:rsid w:val="00494022"/>
    <w:rsid w:val="004965AD"/>
    <w:rsid w:val="004A039B"/>
    <w:rsid w:val="004A1658"/>
    <w:rsid w:val="004A2758"/>
    <w:rsid w:val="004B44AA"/>
    <w:rsid w:val="004B603B"/>
    <w:rsid w:val="004B678E"/>
    <w:rsid w:val="004B78A1"/>
    <w:rsid w:val="004B7DF2"/>
    <w:rsid w:val="004C0585"/>
    <w:rsid w:val="004C3FBB"/>
    <w:rsid w:val="004C491E"/>
    <w:rsid w:val="004C50D5"/>
    <w:rsid w:val="004C7346"/>
    <w:rsid w:val="004D2116"/>
    <w:rsid w:val="004D3027"/>
    <w:rsid w:val="004D3D76"/>
    <w:rsid w:val="004D3F38"/>
    <w:rsid w:val="004D71F7"/>
    <w:rsid w:val="004D7882"/>
    <w:rsid w:val="004D7ABA"/>
    <w:rsid w:val="004E2EAC"/>
    <w:rsid w:val="004E2F87"/>
    <w:rsid w:val="004F0F17"/>
    <w:rsid w:val="004F194C"/>
    <w:rsid w:val="004F1B6B"/>
    <w:rsid w:val="004F2EA2"/>
    <w:rsid w:val="004F5D9D"/>
    <w:rsid w:val="004F62A6"/>
    <w:rsid w:val="00500A4D"/>
    <w:rsid w:val="00501668"/>
    <w:rsid w:val="005016E7"/>
    <w:rsid w:val="00502DDE"/>
    <w:rsid w:val="00503825"/>
    <w:rsid w:val="00505EA6"/>
    <w:rsid w:val="00506631"/>
    <w:rsid w:val="00507A19"/>
    <w:rsid w:val="0051272E"/>
    <w:rsid w:val="00512D3B"/>
    <w:rsid w:val="005200EC"/>
    <w:rsid w:val="005215DA"/>
    <w:rsid w:val="00523BC1"/>
    <w:rsid w:val="00523FA5"/>
    <w:rsid w:val="00526F6E"/>
    <w:rsid w:val="00526FE1"/>
    <w:rsid w:val="00527C36"/>
    <w:rsid w:val="0053027B"/>
    <w:rsid w:val="00534555"/>
    <w:rsid w:val="0053573A"/>
    <w:rsid w:val="00535B77"/>
    <w:rsid w:val="00545370"/>
    <w:rsid w:val="00550E22"/>
    <w:rsid w:val="00553184"/>
    <w:rsid w:val="00555DDB"/>
    <w:rsid w:val="0055648B"/>
    <w:rsid w:val="00563844"/>
    <w:rsid w:val="00564C7D"/>
    <w:rsid w:val="00565783"/>
    <w:rsid w:val="005668E7"/>
    <w:rsid w:val="0056793B"/>
    <w:rsid w:val="00570EAD"/>
    <w:rsid w:val="00571CE1"/>
    <w:rsid w:val="00577834"/>
    <w:rsid w:val="00580DC8"/>
    <w:rsid w:val="005814E7"/>
    <w:rsid w:val="005821E9"/>
    <w:rsid w:val="005862FF"/>
    <w:rsid w:val="00593FB3"/>
    <w:rsid w:val="005A4C7B"/>
    <w:rsid w:val="005B07D1"/>
    <w:rsid w:val="005B091F"/>
    <w:rsid w:val="005B0CDC"/>
    <w:rsid w:val="005B215E"/>
    <w:rsid w:val="005B3E09"/>
    <w:rsid w:val="005B5C9C"/>
    <w:rsid w:val="005C09A0"/>
    <w:rsid w:val="005C30B5"/>
    <w:rsid w:val="005C5B4B"/>
    <w:rsid w:val="005C7235"/>
    <w:rsid w:val="005D3C20"/>
    <w:rsid w:val="005D4B07"/>
    <w:rsid w:val="005D761B"/>
    <w:rsid w:val="005E1E2E"/>
    <w:rsid w:val="005E297A"/>
    <w:rsid w:val="005E40BE"/>
    <w:rsid w:val="005F17F1"/>
    <w:rsid w:val="005F4387"/>
    <w:rsid w:val="0060116C"/>
    <w:rsid w:val="00606563"/>
    <w:rsid w:val="00607CA6"/>
    <w:rsid w:val="00612BFB"/>
    <w:rsid w:val="00612D34"/>
    <w:rsid w:val="00614C1E"/>
    <w:rsid w:val="00620E73"/>
    <w:rsid w:val="0062240C"/>
    <w:rsid w:val="00622710"/>
    <w:rsid w:val="00624D9A"/>
    <w:rsid w:val="00626C28"/>
    <w:rsid w:val="00626EEC"/>
    <w:rsid w:val="006314FE"/>
    <w:rsid w:val="0063166A"/>
    <w:rsid w:val="00633765"/>
    <w:rsid w:val="00633E36"/>
    <w:rsid w:val="006374B3"/>
    <w:rsid w:val="00641897"/>
    <w:rsid w:val="00644DBC"/>
    <w:rsid w:val="006510AD"/>
    <w:rsid w:val="00654510"/>
    <w:rsid w:val="00656D5C"/>
    <w:rsid w:val="006638C0"/>
    <w:rsid w:val="006654FC"/>
    <w:rsid w:val="00665CAF"/>
    <w:rsid w:val="006665F8"/>
    <w:rsid w:val="00670579"/>
    <w:rsid w:val="00671FCF"/>
    <w:rsid w:val="0067266A"/>
    <w:rsid w:val="006731B1"/>
    <w:rsid w:val="00677512"/>
    <w:rsid w:val="00680F32"/>
    <w:rsid w:val="006846B9"/>
    <w:rsid w:val="00685AD4"/>
    <w:rsid w:val="006926D4"/>
    <w:rsid w:val="006932A0"/>
    <w:rsid w:val="00694C8D"/>
    <w:rsid w:val="006A07AE"/>
    <w:rsid w:val="006A47C7"/>
    <w:rsid w:val="006A5BA8"/>
    <w:rsid w:val="006B29E9"/>
    <w:rsid w:val="006B60E2"/>
    <w:rsid w:val="006B6D96"/>
    <w:rsid w:val="006B7101"/>
    <w:rsid w:val="006C6872"/>
    <w:rsid w:val="006C7FE8"/>
    <w:rsid w:val="006D140D"/>
    <w:rsid w:val="006D1B98"/>
    <w:rsid w:val="006D4F6A"/>
    <w:rsid w:val="006E1F4E"/>
    <w:rsid w:val="006E6422"/>
    <w:rsid w:val="006E78DF"/>
    <w:rsid w:val="006F4225"/>
    <w:rsid w:val="006F6322"/>
    <w:rsid w:val="00700BEE"/>
    <w:rsid w:val="0070752C"/>
    <w:rsid w:val="00713341"/>
    <w:rsid w:val="007167DC"/>
    <w:rsid w:val="00722B11"/>
    <w:rsid w:val="007267E1"/>
    <w:rsid w:val="00734B0D"/>
    <w:rsid w:val="00735D19"/>
    <w:rsid w:val="00740FE6"/>
    <w:rsid w:val="00747BBE"/>
    <w:rsid w:val="00751973"/>
    <w:rsid w:val="00752DCB"/>
    <w:rsid w:val="00753650"/>
    <w:rsid w:val="00754A5A"/>
    <w:rsid w:val="00756061"/>
    <w:rsid w:val="007575FF"/>
    <w:rsid w:val="00770F9A"/>
    <w:rsid w:val="00771439"/>
    <w:rsid w:val="007733EA"/>
    <w:rsid w:val="007750D3"/>
    <w:rsid w:val="00781BA2"/>
    <w:rsid w:val="007827A0"/>
    <w:rsid w:val="00782E0E"/>
    <w:rsid w:val="00784E2F"/>
    <w:rsid w:val="00791C08"/>
    <w:rsid w:val="0079228A"/>
    <w:rsid w:val="00792944"/>
    <w:rsid w:val="00794F4F"/>
    <w:rsid w:val="0079689F"/>
    <w:rsid w:val="007A2697"/>
    <w:rsid w:val="007A5139"/>
    <w:rsid w:val="007A64E1"/>
    <w:rsid w:val="007A72F6"/>
    <w:rsid w:val="007B20D4"/>
    <w:rsid w:val="007B24EC"/>
    <w:rsid w:val="007B7FBA"/>
    <w:rsid w:val="007C2D7D"/>
    <w:rsid w:val="007C73A5"/>
    <w:rsid w:val="007D0695"/>
    <w:rsid w:val="007D1336"/>
    <w:rsid w:val="007E26B2"/>
    <w:rsid w:val="007E2FD7"/>
    <w:rsid w:val="007E3AD1"/>
    <w:rsid w:val="007F03F5"/>
    <w:rsid w:val="007F0998"/>
    <w:rsid w:val="007F3D08"/>
    <w:rsid w:val="007F5C62"/>
    <w:rsid w:val="008004C9"/>
    <w:rsid w:val="00802353"/>
    <w:rsid w:val="00805AA6"/>
    <w:rsid w:val="00814EBC"/>
    <w:rsid w:val="00815302"/>
    <w:rsid w:val="00822253"/>
    <w:rsid w:val="00830375"/>
    <w:rsid w:val="008311A7"/>
    <w:rsid w:val="0083624F"/>
    <w:rsid w:val="008378C5"/>
    <w:rsid w:val="00841E8C"/>
    <w:rsid w:val="00842E46"/>
    <w:rsid w:val="00852AEE"/>
    <w:rsid w:val="00852B40"/>
    <w:rsid w:val="00857584"/>
    <w:rsid w:val="00857D20"/>
    <w:rsid w:val="00863EA0"/>
    <w:rsid w:val="00870E01"/>
    <w:rsid w:val="00873B24"/>
    <w:rsid w:val="0088103C"/>
    <w:rsid w:val="00887B4D"/>
    <w:rsid w:val="00892561"/>
    <w:rsid w:val="00896179"/>
    <w:rsid w:val="00896305"/>
    <w:rsid w:val="00897349"/>
    <w:rsid w:val="00897B13"/>
    <w:rsid w:val="008A072E"/>
    <w:rsid w:val="008A138C"/>
    <w:rsid w:val="008A170F"/>
    <w:rsid w:val="008A2E26"/>
    <w:rsid w:val="008A60A1"/>
    <w:rsid w:val="008A6CA5"/>
    <w:rsid w:val="008A6CFC"/>
    <w:rsid w:val="008A77C6"/>
    <w:rsid w:val="008B3BDF"/>
    <w:rsid w:val="008B50A9"/>
    <w:rsid w:val="008C123C"/>
    <w:rsid w:val="008C6AB7"/>
    <w:rsid w:val="008C796C"/>
    <w:rsid w:val="008D00F4"/>
    <w:rsid w:val="008D045B"/>
    <w:rsid w:val="008D26EF"/>
    <w:rsid w:val="008D3198"/>
    <w:rsid w:val="008D40B1"/>
    <w:rsid w:val="008D640D"/>
    <w:rsid w:val="008E1219"/>
    <w:rsid w:val="008E36CB"/>
    <w:rsid w:val="008E595E"/>
    <w:rsid w:val="008E5F36"/>
    <w:rsid w:val="008F08E6"/>
    <w:rsid w:val="008F1AB9"/>
    <w:rsid w:val="008F55FD"/>
    <w:rsid w:val="008F6AAF"/>
    <w:rsid w:val="00902725"/>
    <w:rsid w:val="0090377E"/>
    <w:rsid w:val="009130A6"/>
    <w:rsid w:val="009146D3"/>
    <w:rsid w:val="00915EF6"/>
    <w:rsid w:val="00917DBD"/>
    <w:rsid w:val="009214CB"/>
    <w:rsid w:val="009241F0"/>
    <w:rsid w:val="00925AEE"/>
    <w:rsid w:val="009309F6"/>
    <w:rsid w:val="009313CB"/>
    <w:rsid w:val="00931966"/>
    <w:rsid w:val="009412AD"/>
    <w:rsid w:val="0094571D"/>
    <w:rsid w:val="0094687D"/>
    <w:rsid w:val="009503B6"/>
    <w:rsid w:val="00954EC8"/>
    <w:rsid w:val="00955DD9"/>
    <w:rsid w:val="00964FEC"/>
    <w:rsid w:val="00974F48"/>
    <w:rsid w:val="009754B0"/>
    <w:rsid w:val="00975AFB"/>
    <w:rsid w:val="00975FCA"/>
    <w:rsid w:val="009763F4"/>
    <w:rsid w:val="00977BA7"/>
    <w:rsid w:val="00982BED"/>
    <w:rsid w:val="00992596"/>
    <w:rsid w:val="009944F9"/>
    <w:rsid w:val="009B35E9"/>
    <w:rsid w:val="009B3D0C"/>
    <w:rsid w:val="009B4071"/>
    <w:rsid w:val="009B7082"/>
    <w:rsid w:val="009C1F46"/>
    <w:rsid w:val="009C2144"/>
    <w:rsid w:val="009C5134"/>
    <w:rsid w:val="009C546E"/>
    <w:rsid w:val="009C550F"/>
    <w:rsid w:val="009C72E0"/>
    <w:rsid w:val="009D11C3"/>
    <w:rsid w:val="009D666A"/>
    <w:rsid w:val="009E3430"/>
    <w:rsid w:val="009E44C3"/>
    <w:rsid w:val="009F1309"/>
    <w:rsid w:val="009F23B4"/>
    <w:rsid w:val="00A03946"/>
    <w:rsid w:val="00A05A24"/>
    <w:rsid w:val="00A05FB5"/>
    <w:rsid w:val="00A104FE"/>
    <w:rsid w:val="00A131A1"/>
    <w:rsid w:val="00A13612"/>
    <w:rsid w:val="00A22B4C"/>
    <w:rsid w:val="00A22D15"/>
    <w:rsid w:val="00A24DB7"/>
    <w:rsid w:val="00A27282"/>
    <w:rsid w:val="00A4348A"/>
    <w:rsid w:val="00A45A3C"/>
    <w:rsid w:val="00A5035F"/>
    <w:rsid w:val="00A6080F"/>
    <w:rsid w:val="00A6363A"/>
    <w:rsid w:val="00A65554"/>
    <w:rsid w:val="00A72CBC"/>
    <w:rsid w:val="00A75D4F"/>
    <w:rsid w:val="00A80D09"/>
    <w:rsid w:val="00A81891"/>
    <w:rsid w:val="00A905FB"/>
    <w:rsid w:val="00A90A4A"/>
    <w:rsid w:val="00A915C3"/>
    <w:rsid w:val="00A93487"/>
    <w:rsid w:val="00A95BE6"/>
    <w:rsid w:val="00A95FBB"/>
    <w:rsid w:val="00AA0B61"/>
    <w:rsid w:val="00AA3018"/>
    <w:rsid w:val="00AA4D6A"/>
    <w:rsid w:val="00AA7881"/>
    <w:rsid w:val="00AB02A1"/>
    <w:rsid w:val="00AB3D20"/>
    <w:rsid w:val="00AB7589"/>
    <w:rsid w:val="00AC289E"/>
    <w:rsid w:val="00AC6C47"/>
    <w:rsid w:val="00AC7AAF"/>
    <w:rsid w:val="00AD187E"/>
    <w:rsid w:val="00AD33D8"/>
    <w:rsid w:val="00AD5BC4"/>
    <w:rsid w:val="00AD6471"/>
    <w:rsid w:val="00AE02F2"/>
    <w:rsid w:val="00B0181D"/>
    <w:rsid w:val="00B02C85"/>
    <w:rsid w:val="00B063FE"/>
    <w:rsid w:val="00B11CC8"/>
    <w:rsid w:val="00B128E5"/>
    <w:rsid w:val="00B145C7"/>
    <w:rsid w:val="00B15ED2"/>
    <w:rsid w:val="00B2258F"/>
    <w:rsid w:val="00B234F6"/>
    <w:rsid w:val="00B2405F"/>
    <w:rsid w:val="00B27B24"/>
    <w:rsid w:val="00B31EBB"/>
    <w:rsid w:val="00B33C70"/>
    <w:rsid w:val="00B34467"/>
    <w:rsid w:val="00B356A2"/>
    <w:rsid w:val="00B36B55"/>
    <w:rsid w:val="00B41575"/>
    <w:rsid w:val="00B43FF5"/>
    <w:rsid w:val="00B45711"/>
    <w:rsid w:val="00B47214"/>
    <w:rsid w:val="00B4770C"/>
    <w:rsid w:val="00B553E2"/>
    <w:rsid w:val="00B575B6"/>
    <w:rsid w:val="00B6025D"/>
    <w:rsid w:val="00B62C9D"/>
    <w:rsid w:val="00B6637E"/>
    <w:rsid w:val="00B76DD3"/>
    <w:rsid w:val="00B82543"/>
    <w:rsid w:val="00B83F80"/>
    <w:rsid w:val="00B8508F"/>
    <w:rsid w:val="00B86E8A"/>
    <w:rsid w:val="00B90DE9"/>
    <w:rsid w:val="00B93393"/>
    <w:rsid w:val="00B93C11"/>
    <w:rsid w:val="00B93EEE"/>
    <w:rsid w:val="00B94DFA"/>
    <w:rsid w:val="00B959DE"/>
    <w:rsid w:val="00BA0683"/>
    <w:rsid w:val="00BB016E"/>
    <w:rsid w:val="00BB4EC7"/>
    <w:rsid w:val="00BC04AA"/>
    <w:rsid w:val="00BC2A4F"/>
    <w:rsid w:val="00BC3BD8"/>
    <w:rsid w:val="00BD20E9"/>
    <w:rsid w:val="00BD2358"/>
    <w:rsid w:val="00BE1F13"/>
    <w:rsid w:val="00BE53CC"/>
    <w:rsid w:val="00BE57AB"/>
    <w:rsid w:val="00C0004A"/>
    <w:rsid w:val="00C01EBF"/>
    <w:rsid w:val="00C02E59"/>
    <w:rsid w:val="00C070ED"/>
    <w:rsid w:val="00C12579"/>
    <w:rsid w:val="00C167DC"/>
    <w:rsid w:val="00C173DD"/>
    <w:rsid w:val="00C17832"/>
    <w:rsid w:val="00C21F2E"/>
    <w:rsid w:val="00C2222C"/>
    <w:rsid w:val="00C249BE"/>
    <w:rsid w:val="00C261C1"/>
    <w:rsid w:val="00C33C0B"/>
    <w:rsid w:val="00C365C0"/>
    <w:rsid w:val="00C3665D"/>
    <w:rsid w:val="00C423FD"/>
    <w:rsid w:val="00C436AC"/>
    <w:rsid w:val="00C449B3"/>
    <w:rsid w:val="00C44F8A"/>
    <w:rsid w:val="00C545E7"/>
    <w:rsid w:val="00C54943"/>
    <w:rsid w:val="00C55369"/>
    <w:rsid w:val="00C55974"/>
    <w:rsid w:val="00C55C9D"/>
    <w:rsid w:val="00C56E8C"/>
    <w:rsid w:val="00C57ADA"/>
    <w:rsid w:val="00C6408F"/>
    <w:rsid w:val="00C641F8"/>
    <w:rsid w:val="00C65F90"/>
    <w:rsid w:val="00C675A1"/>
    <w:rsid w:val="00C75026"/>
    <w:rsid w:val="00C75C4E"/>
    <w:rsid w:val="00C77BFB"/>
    <w:rsid w:val="00C801D1"/>
    <w:rsid w:val="00C809E1"/>
    <w:rsid w:val="00C80B79"/>
    <w:rsid w:val="00C810CE"/>
    <w:rsid w:val="00C8185C"/>
    <w:rsid w:val="00C81D38"/>
    <w:rsid w:val="00C83C4F"/>
    <w:rsid w:val="00C8658D"/>
    <w:rsid w:val="00C86E86"/>
    <w:rsid w:val="00C87836"/>
    <w:rsid w:val="00C9079B"/>
    <w:rsid w:val="00C97A19"/>
    <w:rsid w:val="00C97ECE"/>
    <w:rsid w:val="00CA0263"/>
    <w:rsid w:val="00CA33B9"/>
    <w:rsid w:val="00CB112D"/>
    <w:rsid w:val="00CB53EC"/>
    <w:rsid w:val="00CB7201"/>
    <w:rsid w:val="00CB74F0"/>
    <w:rsid w:val="00CB7EA7"/>
    <w:rsid w:val="00CC02B1"/>
    <w:rsid w:val="00CC0747"/>
    <w:rsid w:val="00CC3489"/>
    <w:rsid w:val="00CC4124"/>
    <w:rsid w:val="00CC547D"/>
    <w:rsid w:val="00CC6341"/>
    <w:rsid w:val="00CD2990"/>
    <w:rsid w:val="00CD56D6"/>
    <w:rsid w:val="00CE1DF6"/>
    <w:rsid w:val="00CE53EE"/>
    <w:rsid w:val="00CE69A5"/>
    <w:rsid w:val="00CF4AD4"/>
    <w:rsid w:val="00D01B2C"/>
    <w:rsid w:val="00D01BB6"/>
    <w:rsid w:val="00D10D4B"/>
    <w:rsid w:val="00D13B85"/>
    <w:rsid w:val="00D14DA8"/>
    <w:rsid w:val="00D24FC0"/>
    <w:rsid w:val="00D26605"/>
    <w:rsid w:val="00D272F2"/>
    <w:rsid w:val="00D3682A"/>
    <w:rsid w:val="00D37629"/>
    <w:rsid w:val="00D40846"/>
    <w:rsid w:val="00D5393A"/>
    <w:rsid w:val="00D53ED0"/>
    <w:rsid w:val="00D56CAD"/>
    <w:rsid w:val="00D5770B"/>
    <w:rsid w:val="00D62A9E"/>
    <w:rsid w:val="00D66BDC"/>
    <w:rsid w:val="00D671DC"/>
    <w:rsid w:val="00D822CD"/>
    <w:rsid w:val="00D832B2"/>
    <w:rsid w:val="00D845AC"/>
    <w:rsid w:val="00D858BD"/>
    <w:rsid w:val="00D9543A"/>
    <w:rsid w:val="00DA0240"/>
    <w:rsid w:val="00DA0A9B"/>
    <w:rsid w:val="00DA225C"/>
    <w:rsid w:val="00DA7977"/>
    <w:rsid w:val="00DB324E"/>
    <w:rsid w:val="00DB5DB2"/>
    <w:rsid w:val="00DB7450"/>
    <w:rsid w:val="00DB7F53"/>
    <w:rsid w:val="00DC01BD"/>
    <w:rsid w:val="00DC2146"/>
    <w:rsid w:val="00DC36A4"/>
    <w:rsid w:val="00DC411C"/>
    <w:rsid w:val="00DC4509"/>
    <w:rsid w:val="00DC6E29"/>
    <w:rsid w:val="00DC70E4"/>
    <w:rsid w:val="00DD26E5"/>
    <w:rsid w:val="00DD4FFA"/>
    <w:rsid w:val="00DE01D6"/>
    <w:rsid w:val="00DE0456"/>
    <w:rsid w:val="00DE2154"/>
    <w:rsid w:val="00DE37BB"/>
    <w:rsid w:val="00DE42B7"/>
    <w:rsid w:val="00DE46CE"/>
    <w:rsid w:val="00DF1185"/>
    <w:rsid w:val="00DF18BF"/>
    <w:rsid w:val="00DF3119"/>
    <w:rsid w:val="00DF4CFF"/>
    <w:rsid w:val="00DF6043"/>
    <w:rsid w:val="00E01573"/>
    <w:rsid w:val="00E0692E"/>
    <w:rsid w:val="00E06949"/>
    <w:rsid w:val="00E10A20"/>
    <w:rsid w:val="00E16107"/>
    <w:rsid w:val="00E20594"/>
    <w:rsid w:val="00E305D6"/>
    <w:rsid w:val="00E31992"/>
    <w:rsid w:val="00E31FF9"/>
    <w:rsid w:val="00E403ED"/>
    <w:rsid w:val="00E4046D"/>
    <w:rsid w:val="00E41D36"/>
    <w:rsid w:val="00E434BD"/>
    <w:rsid w:val="00E454D2"/>
    <w:rsid w:val="00E52DE4"/>
    <w:rsid w:val="00E538B6"/>
    <w:rsid w:val="00E5442D"/>
    <w:rsid w:val="00E63CFD"/>
    <w:rsid w:val="00E67472"/>
    <w:rsid w:val="00E67A3C"/>
    <w:rsid w:val="00E71B21"/>
    <w:rsid w:val="00E74F9F"/>
    <w:rsid w:val="00E769CD"/>
    <w:rsid w:val="00E76AB3"/>
    <w:rsid w:val="00E80316"/>
    <w:rsid w:val="00E83985"/>
    <w:rsid w:val="00E84C59"/>
    <w:rsid w:val="00E936DE"/>
    <w:rsid w:val="00E95F6D"/>
    <w:rsid w:val="00E97249"/>
    <w:rsid w:val="00EA1113"/>
    <w:rsid w:val="00EA1560"/>
    <w:rsid w:val="00EA35E2"/>
    <w:rsid w:val="00EA5601"/>
    <w:rsid w:val="00EA68F0"/>
    <w:rsid w:val="00EB3EBE"/>
    <w:rsid w:val="00EB55B0"/>
    <w:rsid w:val="00EC0EAF"/>
    <w:rsid w:val="00EC1098"/>
    <w:rsid w:val="00EC2569"/>
    <w:rsid w:val="00EC45B3"/>
    <w:rsid w:val="00EC53FB"/>
    <w:rsid w:val="00ED1AE2"/>
    <w:rsid w:val="00ED5947"/>
    <w:rsid w:val="00ED7067"/>
    <w:rsid w:val="00EE1D23"/>
    <w:rsid w:val="00EE1F6B"/>
    <w:rsid w:val="00EE717B"/>
    <w:rsid w:val="00EE77EA"/>
    <w:rsid w:val="00EF41D8"/>
    <w:rsid w:val="00EF4D3A"/>
    <w:rsid w:val="00EF587F"/>
    <w:rsid w:val="00F00B68"/>
    <w:rsid w:val="00F0287F"/>
    <w:rsid w:val="00F068B7"/>
    <w:rsid w:val="00F1433A"/>
    <w:rsid w:val="00F20779"/>
    <w:rsid w:val="00F22323"/>
    <w:rsid w:val="00F22AC8"/>
    <w:rsid w:val="00F23165"/>
    <w:rsid w:val="00F25979"/>
    <w:rsid w:val="00F26CAF"/>
    <w:rsid w:val="00F309F6"/>
    <w:rsid w:val="00F323C4"/>
    <w:rsid w:val="00F32DFD"/>
    <w:rsid w:val="00F406B0"/>
    <w:rsid w:val="00F410EB"/>
    <w:rsid w:val="00F4566F"/>
    <w:rsid w:val="00F56F66"/>
    <w:rsid w:val="00F633CB"/>
    <w:rsid w:val="00F64882"/>
    <w:rsid w:val="00F6580E"/>
    <w:rsid w:val="00F6609E"/>
    <w:rsid w:val="00F67258"/>
    <w:rsid w:val="00F6768A"/>
    <w:rsid w:val="00F72A5C"/>
    <w:rsid w:val="00F73C44"/>
    <w:rsid w:val="00F75BEA"/>
    <w:rsid w:val="00F84523"/>
    <w:rsid w:val="00F85586"/>
    <w:rsid w:val="00F92231"/>
    <w:rsid w:val="00F94080"/>
    <w:rsid w:val="00F94C3E"/>
    <w:rsid w:val="00F9543C"/>
    <w:rsid w:val="00F9749C"/>
    <w:rsid w:val="00FA2D96"/>
    <w:rsid w:val="00FB406C"/>
    <w:rsid w:val="00FB40A0"/>
    <w:rsid w:val="00FB74DD"/>
    <w:rsid w:val="00FC0288"/>
    <w:rsid w:val="00FD147B"/>
    <w:rsid w:val="00FE005F"/>
    <w:rsid w:val="00FE142D"/>
    <w:rsid w:val="00FE2A53"/>
    <w:rsid w:val="00FF1F66"/>
    <w:rsid w:val="00FF203E"/>
    <w:rsid w:val="00FF4152"/>
    <w:rsid w:val="00FF6DF2"/>
    <w:rsid w:val="00FF6E14"/>
    <w:rsid w:val="00FF76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A254FC2"/>
  <w15:docId w15:val="{C9379ED6-B625-48E2-B613-C002B2745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0979"/>
    <w:pPr>
      <w:spacing w:after="160" w:line="259" w:lineRule="auto"/>
    </w:pPr>
    <w:rPr>
      <w:rFonts w:ascii="Times New Roman" w:eastAsia="Calibri" w:hAnsi="Times New Roman" w:cs="Times New Roman"/>
      <w:sz w:val="28"/>
    </w:rPr>
  </w:style>
  <w:style w:type="paragraph" w:styleId="Heading3">
    <w:name w:val="heading 3"/>
    <w:basedOn w:val="Normal"/>
    <w:next w:val="Normal"/>
    <w:link w:val="Heading3Char"/>
    <w:uiPriority w:val="9"/>
    <w:semiHidden/>
    <w:unhideWhenUsed/>
    <w:qFormat/>
    <w:rsid w:val="0053573A"/>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5">
    <w:name w:val="heading 5"/>
    <w:basedOn w:val="Normal"/>
    <w:next w:val="Normal"/>
    <w:link w:val="Heading5Char"/>
    <w:uiPriority w:val="9"/>
    <w:semiHidden/>
    <w:unhideWhenUsed/>
    <w:qFormat/>
    <w:rsid w:val="00DC01BD"/>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ctionVHeading2">
    <w:name w:val="Section V. Heading 2"/>
    <w:basedOn w:val="Normal"/>
    <w:rsid w:val="00436A56"/>
    <w:pPr>
      <w:spacing w:before="120" w:after="200" w:line="240" w:lineRule="auto"/>
      <w:jc w:val="center"/>
    </w:pPr>
    <w:rPr>
      <w:rFonts w:eastAsia="Times New Roman"/>
      <w:b/>
      <w:szCs w:val="20"/>
      <w:lang w:val="es-ES_tradnl"/>
    </w:rPr>
  </w:style>
  <w:style w:type="paragraph" w:customStyle="1" w:styleId="DAUDONG1">
    <w:name w:val="DAUDONG1"/>
    <w:basedOn w:val="Normal"/>
    <w:rsid w:val="004D3D76"/>
    <w:pPr>
      <w:spacing w:before="60" w:after="60" w:line="240" w:lineRule="auto"/>
      <w:ind w:left="851"/>
      <w:jc w:val="both"/>
    </w:pPr>
    <w:rPr>
      <w:rFonts w:ascii="VNI-Times" w:eastAsia="Times New Roman" w:hAnsi="VNI-Times"/>
      <w:sz w:val="24"/>
      <w:szCs w:val="20"/>
    </w:rPr>
  </w:style>
  <w:style w:type="paragraph" w:styleId="ListParagraph">
    <w:name w:val="List Paragraph"/>
    <w:aliases w:val="List Paragraph (numbered (a)),List Paragraph1,Citation List,본문(내용),Colorful List - Accent 11,Gạch đầu dòng,List Paragraph 1,ko,ADB paragraph numbering,Numbered List Paragraph,numbered para,bullet,List Paragraph11,tieu de phu 1,ANNEX"/>
    <w:basedOn w:val="Normal"/>
    <w:link w:val="ListParagraphChar"/>
    <w:uiPriority w:val="34"/>
    <w:qFormat/>
    <w:rsid w:val="000566AC"/>
    <w:pPr>
      <w:ind w:left="720"/>
      <w:contextualSpacing/>
    </w:pPr>
  </w:style>
  <w:style w:type="paragraph" w:styleId="BodyText2">
    <w:name w:val="Body Text 2"/>
    <w:basedOn w:val="Normal"/>
    <w:link w:val="BodyText2Char"/>
    <w:rsid w:val="00620E73"/>
    <w:pPr>
      <w:spacing w:after="120" w:line="480" w:lineRule="auto"/>
    </w:pPr>
    <w:rPr>
      <w:rFonts w:ascii=".VnTime" w:eastAsia="Times New Roman" w:hAnsi=".VnTime"/>
      <w:szCs w:val="20"/>
      <w:lang w:val="x-none" w:eastAsia="x-none"/>
    </w:rPr>
  </w:style>
  <w:style w:type="character" w:customStyle="1" w:styleId="BodyText2Char">
    <w:name w:val="Body Text 2 Char"/>
    <w:basedOn w:val="DefaultParagraphFont"/>
    <w:link w:val="BodyText2"/>
    <w:rsid w:val="00620E73"/>
    <w:rPr>
      <w:rFonts w:ascii=".VnTime" w:eastAsia="Times New Roman" w:hAnsi=".VnTime" w:cs="Times New Roman"/>
      <w:sz w:val="28"/>
      <w:szCs w:val="20"/>
      <w:lang w:val="x-none" w:eastAsia="x-none"/>
    </w:rPr>
  </w:style>
  <w:style w:type="character" w:customStyle="1" w:styleId="ListParagraphChar">
    <w:name w:val="List Paragraph Char"/>
    <w:aliases w:val="List Paragraph (numbered (a)) Char,List Paragraph1 Char,Citation List Char,본문(내용) Char,Colorful List - Accent 11 Char,Gạch đầu dòng Char,List Paragraph 1 Char,ko Char,ADB paragraph numbering Char,Numbered List Paragraph Char"/>
    <w:link w:val="ListParagraph"/>
    <w:qFormat/>
    <w:locked/>
    <w:rsid w:val="00620E73"/>
    <w:rPr>
      <w:rFonts w:ascii="Times New Roman" w:eastAsia="Calibri" w:hAnsi="Times New Roman" w:cs="Times New Roman"/>
      <w:sz w:val="28"/>
    </w:rPr>
  </w:style>
  <w:style w:type="paragraph" w:customStyle="1" w:styleId="Bodytext">
    <w:name w:val="Bodytext"/>
    <w:basedOn w:val="Normal"/>
    <w:link w:val="BodytextChar"/>
    <w:qFormat/>
    <w:rsid w:val="00D66BDC"/>
    <w:pPr>
      <w:spacing w:before="120" w:after="120" w:line="264" w:lineRule="auto"/>
      <w:ind w:firstLine="709"/>
      <w:jc w:val="both"/>
    </w:pPr>
    <w:rPr>
      <w:rFonts w:eastAsia="Times New Roman"/>
      <w:noProof/>
      <w:szCs w:val="24"/>
      <w:lang w:val="vi-VN" w:eastAsia="x-none"/>
    </w:rPr>
  </w:style>
  <w:style w:type="character" w:customStyle="1" w:styleId="BodytextChar">
    <w:name w:val="Bodytext Char"/>
    <w:link w:val="Bodytext"/>
    <w:rsid w:val="00D66BDC"/>
    <w:rPr>
      <w:rFonts w:ascii="Times New Roman" w:eastAsia="Times New Roman" w:hAnsi="Times New Roman" w:cs="Times New Roman"/>
      <w:noProof/>
      <w:sz w:val="28"/>
      <w:szCs w:val="24"/>
      <w:lang w:val="vi-VN" w:eastAsia="x-none"/>
    </w:rPr>
  </w:style>
  <w:style w:type="paragraph" w:customStyle="1" w:styleId="titulo">
    <w:name w:val="titulo"/>
    <w:basedOn w:val="Heading5"/>
    <w:rsid w:val="00DC01BD"/>
    <w:pPr>
      <w:keepNext w:val="0"/>
      <w:keepLines w:val="0"/>
      <w:spacing w:before="0" w:after="240" w:line="240" w:lineRule="auto"/>
      <w:jc w:val="center"/>
    </w:pPr>
    <w:rPr>
      <w:rFonts w:ascii="Times New Roman Bold" w:eastAsia="Times New Roman" w:hAnsi="Times New Roman Bold" w:cs="Times New Roman"/>
      <w:b/>
      <w:color w:val="auto"/>
      <w:sz w:val="24"/>
      <w:szCs w:val="20"/>
    </w:rPr>
  </w:style>
  <w:style w:type="character" w:customStyle="1" w:styleId="Heading5Char">
    <w:name w:val="Heading 5 Char"/>
    <w:basedOn w:val="DefaultParagraphFont"/>
    <w:link w:val="Heading5"/>
    <w:uiPriority w:val="9"/>
    <w:semiHidden/>
    <w:rsid w:val="00DC01BD"/>
    <w:rPr>
      <w:rFonts w:asciiTheme="majorHAnsi" w:eastAsiaTheme="majorEastAsia" w:hAnsiTheme="majorHAnsi" w:cstheme="majorBidi"/>
      <w:color w:val="365F91" w:themeColor="accent1" w:themeShade="BF"/>
      <w:sz w:val="28"/>
    </w:rPr>
  </w:style>
  <w:style w:type="character" w:customStyle="1" w:styleId="fontstyle01">
    <w:name w:val="fontstyle01"/>
    <w:basedOn w:val="DefaultParagraphFont"/>
    <w:rsid w:val="00CE53EE"/>
    <w:rPr>
      <w:rFonts w:ascii="Times New Roman" w:hAnsi="Times New Roman" w:cs="Times New Roman" w:hint="default"/>
      <w:b w:val="0"/>
      <w:bCs w:val="0"/>
      <w:i w:val="0"/>
      <w:iCs w:val="0"/>
      <w:color w:val="000000"/>
      <w:sz w:val="26"/>
      <w:szCs w:val="26"/>
    </w:rPr>
  </w:style>
  <w:style w:type="character" w:customStyle="1" w:styleId="Heading3Char">
    <w:name w:val="Heading 3 Char"/>
    <w:basedOn w:val="DefaultParagraphFont"/>
    <w:link w:val="Heading3"/>
    <w:rsid w:val="0053573A"/>
    <w:rPr>
      <w:rFonts w:asciiTheme="majorHAnsi" w:eastAsiaTheme="majorEastAsia" w:hAnsiTheme="majorHAnsi" w:cstheme="majorBidi"/>
      <w:color w:val="243F60" w:themeColor="accent1" w:themeShade="7F"/>
      <w:sz w:val="24"/>
      <w:szCs w:val="24"/>
    </w:rPr>
  </w:style>
  <w:style w:type="paragraph" w:styleId="BodyTextIndent">
    <w:name w:val="Body Text Indent"/>
    <w:basedOn w:val="Normal"/>
    <w:link w:val="BodyTextIndentChar"/>
    <w:uiPriority w:val="99"/>
    <w:semiHidden/>
    <w:unhideWhenUsed/>
    <w:rsid w:val="00F406B0"/>
    <w:pPr>
      <w:spacing w:after="120"/>
      <w:ind w:left="283"/>
    </w:pPr>
  </w:style>
  <w:style w:type="character" w:customStyle="1" w:styleId="BodyTextIndentChar">
    <w:name w:val="Body Text Indent Char"/>
    <w:basedOn w:val="DefaultParagraphFont"/>
    <w:link w:val="BodyTextIndent"/>
    <w:uiPriority w:val="99"/>
    <w:semiHidden/>
    <w:rsid w:val="00F406B0"/>
    <w:rPr>
      <w:rFonts w:ascii="Times New Roman" w:eastAsia="Calibri" w:hAnsi="Times New Roman" w:cs="Times New Roman"/>
      <w:sz w:val="28"/>
    </w:rPr>
  </w:style>
  <w:style w:type="paragraph" w:styleId="BodyText0">
    <w:name w:val="Body Text"/>
    <w:basedOn w:val="Normal"/>
    <w:link w:val="BodyTextChar0"/>
    <w:uiPriority w:val="1"/>
    <w:unhideWhenUsed/>
    <w:qFormat/>
    <w:rsid w:val="00F406B0"/>
    <w:pPr>
      <w:spacing w:after="120"/>
    </w:pPr>
  </w:style>
  <w:style w:type="character" w:customStyle="1" w:styleId="BodyTextChar0">
    <w:name w:val="Body Text Char"/>
    <w:basedOn w:val="DefaultParagraphFont"/>
    <w:link w:val="BodyText0"/>
    <w:uiPriority w:val="99"/>
    <w:semiHidden/>
    <w:rsid w:val="00F406B0"/>
    <w:rPr>
      <w:rFonts w:ascii="Times New Roman" w:eastAsia="Calibri" w:hAnsi="Times New Roman" w:cs="Times New Roman"/>
      <w:sz w:val="28"/>
    </w:rPr>
  </w:style>
  <w:style w:type="paragraph" w:customStyle="1" w:styleId="PARA">
    <w:name w:val="PARA"/>
    <w:basedOn w:val="Normal"/>
    <w:rsid w:val="00F406B0"/>
    <w:pPr>
      <w:suppressAutoHyphens/>
      <w:spacing w:before="80" w:after="80" w:line="240" w:lineRule="auto"/>
      <w:ind w:left="562"/>
      <w:jc w:val="both"/>
    </w:pPr>
    <w:rPr>
      <w:rFonts w:eastAsia="Times New Roman"/>
      <w:color w:val="0000FF"/>
      <w:sz w:val="26"/>
      <w:szCs w:val="20"/>
      <w:lang w:val="fr-FR" w:eastAsia="ar-SA"/>
    </w:rPr>
  </w:style>
  <w:style w:type="character" w:customStyle="1" w:styleId="WW-Absatz-Standardschriftart1">
    <w:name w:val="WW-Absatz-Standardschriftart1"/>
    <w:rsid w:val="00F323C4"/>
  </w:style>
  <w:style w:type="character" w:customStyle="1" w:styleId="fontstyle11">
    <w:name w:val="fontstyle11"/>
    <w:basedOn w:val="DefaultParagraphFont"/>
    <w:rsid w:val="003726C2"/>
    <w:rPr>
      <w:rFonts w:ascii="Symbol" w:hAnsi="Symbol" w:hint="default"/>
      <w:b w:val="0"/>
      <w:bCs w:val="0"/>
      <w:i w:val="0"/>
      <w:iCs w:val="0"/>
      <w:color w:val="000000"/>
      <w:sz w:val="26"/>
      <w:szCs w:val="26"/>
    </w:rPr>
  </w:style>
  <w:style w:type="table" w:styleId="TableGrid">
    <w:name w:val="Table Grid"/>
    <w:basedOn w:val="TableNormal"/>
    <w:uiPriority w:val="39"/>
    <w:rsid w:val="00503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975FCA"/>
    <w:rPr>
      <w:rFonts w:ascii="CIDFont+F5" w:hAnsi="CIDFont+F5" w:hint="default"/>
      <w:b w:val="0"/>
      <w:bCs w:val="0"/>
      <w:i w:val="0"/>
      <w:iCs w:val="0"/>
      <w:color w:val="000000"/>
      <w:sz w:val="24"/>
      <w:szCs w:val="24"/>
    </w:rPr>
  </w:style>
  <w:style w:type="paragraph" w:customStyle="1" w:styleId="TableParagraph">
    <w:name w:val="Table Paragraph"/>
    <w:basedOn w:val="Normal"/>
    <w:uiPriority w:val="1"/>
    <w:qFormat/>
    <w:rsid w:val="00184148"/>
    <w:pPr>
      <w:widowControl w:val="0"/>
      <w:spacing w:after="0" w:line="240" w:lineRule="auto"/>
    </w:pPr>
    <w:rPr>
      <w:rFonts w:asciiTheme="minorHAnsi" w:eastAsiaTheme="minorHAnsi" w:hAnsiTheme="minorHAnsi" w:cstheme="minorBidi"/>
      <w:sz w:val="22"/>
    </w:rPr>
  </w:style>
  <w:style w:type="paragraph" w:styleId="Header">
    <w:name w:val="header"/>
    <w:basedOn w:val="Normal"/>
    <w:link w:val="HeaderChar"/>
    <w:uiPriority w:val="99"/>
    <w:unhideWhenUsed/>
    <w:rsid w:val="00265E34"/>
    <w:pPr>
      <w:tabs>
        <w:tab w:val="center" w:pos="4680"/>
        <w:tab w:val="right" w:pos="9360"/>
      </w:tabs>
      <w:spacing w:after="0" w:line="240" w:lineRule="auto"/>
    </w:pPr>
  </w:style>
  <w:style w:type="character" w:customStyle="1" w:styleId="HeaderChar">
    <w:name w:val="Header Char"/>
    <w:basedOn w:val="DefaultParagraphFont"/>
    <w:link w:val="Header"/>
    <w:uiPriority w:val="99"/>
    <w:rsid w:val="00265E34"/>
    <w:rPr>
      <w:rFonts w:ascii="Times New Roman" w:eastAsia="Calibri" w:hAnsi="Times New Roman" w:cs="Times New Roman"/>
      <w:sz w:val="28"/>
    </w:rPr>
  </w:style>
  <w:style w:type="paragraph" w:styleId="Footer">
    <w:name w:val="footer"/>
    <w:basedOn w:val="Normal"/>
    <w:link w:val="FooterChar"/>
    <w:uiPriority w:val="99"/>
    <w:unhideWhenUsed/>
    <w:rsid w:val="00265E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265E34"/>
    <w:rPr>
      <w:rFonts w:ascii="Times New Roman" w:eastAsia="Calibri" w:hAnsi="Times New Roman" w:cs="Times New Roman"/>
      <w:sz w:val="28"/>
    </w:rPr>
  </w:style>
  <w:style w:type="paragraph" w:customStyle="1" w:styleId="Article">
    <w:name w:val="Article"/>
    <w:basedOn w:val="Normal"/>
    <w:link w:val="ArticleChar"/>
    <w:qFormat/>
    <w:rsid w:val="00D01B2C"/>
    <w:pPr>
      <w:keepNext/>
      <w:spacing w:before="120" w:after="120" w:line="264" w:lineRule="auto"/>
      <w:ind w:firstLine="709"/>
      <w:outlineLvl w:val="0"/>
    </w:pPr>
    <w:rPr>
      <w:rFonts w:eastAsia="Times New Roman"/>
      <w:b/>
      <w:bCs/>
      <w:noProof/>
      <w:kern w:val="32"/>
      <w:szCs w:val="28"/>
    </w:rPr>
  </w:style>
  <w:style w:type="character" w:customStyle="1" w:styleId="ArticleChar">
    <w:name w:val="Article Char"/>
    <w:link w:val="Article"/>
    <w:rsid w:val="00D01B2C"/>
    <w:rPr>
      <w:rFonts w:ascii="Times New Roman" w:eastAsia="Times New Roman" w:hAnsi="Times New Roman" w:cs="Times New Roman"/>
      <w:b/>
      <w:bCs/>
      <w:noProof/>
      <w:kern w:val="3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86956">
      <w:bodyDiv w:val="1"/>
      <w:marLeft w:val="0"/>
      <w:marRight w:val="0"/>
      <w:marTop w:val="0"/>
      <w:marBottom w:val="0"/>
      <w:divBdr>
        <w:top w:val="none" w:sz="0" w:space="0" w:color="auto"/>
        <w:left w:val="none" w:sz="0" w:space="0" w:color="auto"/>
        <w:bottom w:val="none" w:sz="0" w:space="0" w:color="auto"/>
        <w:right w:val="none" w:sz="0" w:space="0" w:color="auto"/>
      </w:divBdr>
    </w:div>
    <w:div w:id="30156767">
      <w:bodyDiv w:val="1"/>
      <w:marLeft w:val="0"/>
      <w:marRight w:val="0"/>
      <w:marTop w:val="0"/>
      <w:marBottom w:val="0"/>
      <w:divBdr>
        <w:top w:val="none" w:sz="0" w:space="0" w:color="auto"/>
        <w:left w:val="none" w:sz="0" w:space="0" w:color="auto"/>
        <w:bottom w:val="none" w:sz="0" w:space="0" w:color="auto"/>
        <w:right w:val="none" w:sz="0" w:space="0" w:color="auto"/>
      </w:divBdr>
    </w:div>
    <w:div w:id="62921845">
      <w:bodyDiv w:val="1"/>
      <w:marLeft w:val="0"/>
      <w:marRight w:val="0"/>
      <w:marTop w:val="0"/>
      <w:marBottom w:val="0"/>
      <w:divBdr>
        <w:top w:val="none" w:sz="0" w:space="0" w:color="auto"/>
        <w:left w:val="none" w:sz="0" w:space="0" w:color="auto"/>
        <w:bottom w:val="none" w:sz="0" w:space="0" w:color="auto"/>
        <w:right w:val="none" w:sz="0" w:space="0" w:color="auto"/>
      </w:divBdr>
    </w:div>
    <w:div w:id="78793427">
      <w:bodyDiv w:val="1"/>
      <w:marLeft w:val="0"/>
      <w:marRight w:val="0"/>
      <w:marTop w:val="0"/>
      <w:marBottom w:val="0"/>
      <w:divBdr>
        <w:top w:val="none" w:sz="0" w:space="0" w:color="auto"/>
        <w:left w:val="none" w:sz="0" w:space="0" w:color="auto"/>
        <w:bottom w:val="none" w:sz="0" w:space="0" w:color="auto"/>
        <w:right w:val="none" w:sz="0" w:space="0" w:color="auto"/>
      </w:divBdr>
    </w:div>
    <w:div w:id="213545662">
      <w:bodyDiv w:val="1"/>
      <w:marLeft w:val="0"/>
      <w:marRight w:val="0"/>
      <w:marTop w:val="0"/>
      <w:marBottom w:val="0"/>
      <w:divBdr>
        <w:top w:val="none" w:sz="0" w:space="0" w:color="auto"/>
        <w:left w:val="none" w:sz="0" w:space="0" w:color="auto"/>
        <w:bottom w:val="none" w:sz="0" w:space="0" w:color="auto"/>
        <w:right w:val="none" w:sz="0" w:space="0" w:color="auto"/>
      </w:divBdr>
    </w:div>
    <w:div w:id="258102534">
      <w:bodyDiv w:val="1"/>
      <w:marLeft w:val="0"/>
      <w:marRight w:val="0"/>
      <w:marTop w:val="0"/>
      <w:marBottom w:val="0"/>
      <w:divBdr>
        <w:top w:val="none" w:sz="0" w:space="0" w:color="auto"/>
        <w:left w:val="none" w:sz="0" w:space="0" w:color="auto"/>
        <w:bottom w:val="none" w:sz="0" w:space="0" w:color="auto"/>
        <w:right w:val="none" w:sz="0" w:space="0" w:color="auto"/>
      </w:divBdr>
    </w:div>
    <w:div w:id="449470359">
      <w:bodyDiv w:val="1"/>
      <w:marLeft w:val="0"/>
      <w:marRight w:val="0"/>
      <w:marTop w:val="0"/>
      <w:marBottom w:val="0"/>
      <w:divBdr>
        <w:top w:val="none" w:sz="0" w:space="0" w:color="auto"/>
        <w:left w:val="none" w:sz="0" w:space="0" w:color="auto"/>
        <w:bottom w:val="none" w:sz="0" w:space="0" w:color="auto"/>
        <w:right w:val="none" w:sz="0" w:space="0" w:color="auto"/>
      </w:divBdr>
    </w:div>
    <w:div w:id="685516837">
      <w:bodyDiv w:val="1"/>
      <w:marLeft w:val="0"/>
      <w:marRight w:val="0"/>
      <w:marTop w:val="0"/>
      <w:marBottom w:val="0"/>
      <w:divBdr>
        <w:top w:val="none" w:sz="0" w:space="0" w:color="auto"/>
        <w:left w:val="none" w:sz="0" w:space="0" w:color="auto"/>
        <w:bottom w:val="none" w:sz="0" w:space="0" w:color="auto"/>
        <w:right w:val="none" w:sz="0" w:space="0" w:color="auto"/>
      </w:divBdr>
    </w:div>
    <w:div w:id="823357038">
      <w:bodyDiv w:val="1"/>
      <w:marLeft w:val="0"/>
      <w:marRight w:val="0"/>
      <w:marTop w:val="0"/>
      <w:marBottom w:val="0"/>
      <w:divBdr>
        <w:top w:val="none" w:sz="0" w:space="0" w:color="auto"/>
        <w:left w:val="none" w:sz="0" w:space="0" w:color="auto"/>
        <w:bottom w:val="none" w:sz="0" w:space="0" w:color="auto"/>
        <w:right w:val="none" w:sz="0" w:space="0" w:color="auto"/>
      </w:divBdr>
    </w:div>
    <w:div w:id="914625685">
      <w:bodyDiv w:val="1"/>
      <w:marLeft w:val="0"/>
      <w:marRight w:val="0"/>
      <w:marTop w:val="0"/>
      <w:marBottom w:val="0"/>
      <w:divBdr>
        <w:top w:val="none" w:sz="0" w:space="0" w:color="auto"/>
        <w:left w:val="none" w:sz="0" w:space="0" w:color="auto"/>
        <w:bottom w:val="none" w:sz="0" w:space="0" w:color="auto"/>
        <w:right w:val="none" w:sz="0" w:space="0" w:color="auto"/>
      </w:divBdr>
    </w:div>
    <w:div w:id="989401642">
      <w:bodyDiv w:val="1"/>
      <w:marLeft w:val="0"/>
      <w:marRight w:val="0"/>
      <w:marTop w:val="0"/>
      <w:marBottom w:val="0"/>
      <w:divBdr>
        <w:top w:val="none" w:sz="0" w:space="0" w:color="auto"/>
        <w:left w:val="none" w:sz="0" w:space="0" w:color="auto"/>
        <w:bottom w:val="none" w:sz="0" w:space="0" w:color="auto"/>
        <w:right w:val="none" w:sz="0" w:space="0" w:color="auto"/>
      </w:divBdr>
    </w:div>
    <w:div w:id="1021054617">
      <w:bodyDiv w:val="1"/>
      <w:marLeft w:val="0"/>
      <w:marRight w:val="0"/>
      <w:marTop w:val="0"/>
      <w:marBottom w:val="0"/>
      <w:divBdr>
        <w:top w:val="none" w:sz="0" w:space="0" w:color="auto"/>
        <w:left w:val="none" w:sz="0" w:space="0" w:color="auto"/>
        <w:bottom w:val="none" w:sz="0" w:space="0" w:color="auto"/>
        <w:right w:val="none" w:sz="0" w:space="0" w:color="auto"/>
      </w:divBdr>
    </w:div>
    <w:div w:id="1034692224">
      <w:bodyDiv w:val="1"/>
      <w:marLeft w:val="0"/>
      <w:marRight w:val="0"/>
      <w:marTop w:val="0"/>
      <w:marBottom w:val="0"/>
      <w:divBdr>
        <w:top w:val="none" w:sz="0" w:space="0" w:color="auto"/>
        <w:left w:val="none" w:sz="0" w:space="0" w:color="auto"/>
        <w:bottom w:val="none" w:sz="0" w:space="0" w:color="auto"/>
        <w:right w:val="none" w:sz="0" w:space="0" w:color="auto"/>
      </w:divBdr>
    </w:div>
    <w:div w:id="1196501742">
      <w:bodyDiv w:val="1"/>
      <w:marLeft w:val="0"/>
      <w:marRight w:val="0"/>
      <w:marTop w:val="0"/>
      <w:marBottom w:val="0"/>
      <w:divBdr>
        <w:top w:val="none" w:sz="0" w:space="0" w:color="auto"/>
        <w:left w:val="none" w:sz="0" w:space="0" w:color="auto"/>
        <w:bottom w:val="none" w:sz="0" w:space="0" w:color="auto"/>
        <w:right w:val="none" w:sz="0" w:space="0" w:color="auto"/>
      </w:divBdr>
    </w:div>
    <w:div w:id="1197809492">
      <w:bodyDiv w:val="1"/>
      <w:marLeft w:val="0"/>
      <w:marRight w:val="0"/>
      <w:marTop w:val="0"/>
      <w:marBottom w:val="0"/>
      <w:divBdr>
        <w:top w:val="none" w:sz="0" w:space="0" w:color="auto"/>
        <w:left w:val="none" w:sz="0" w:space="0" w:color="auto"/>
        <w:bottom w:val="none" w:sz="0" w:space="0" w:color="auto"/>
        <w:right w:val="none" w:sz="0" w:space="0" w:color="auto"/>
      </w:divBdr>
    </w:div>
    <w:div w:id="1327594294">
      <w:bodyDiv w:val="1"/>
      <w:marLeft w:val="0"/>
      <w:marRight w:val="0"/>
      <w:marTop w:val="0"/>
      <w:marBottom w:val="0"/>
      <w:divBdr>
        <w:top w:val="none" w:sz="0" w:space="0" w:color="auto"/>
        <w:left w:val="none" w:sz="0" w:space="0" w:color="auto"/>
        <w:bottom w:val="none" w:sz="0" w:space="0" w:color="auto"/>
        <w:right w:val="none" w:sz="0" w:space="0" w:color="auto"/>
      </w:divBdr>
    </w:div>
    <w:div w:id="1339043812">
      <w:bodyDiv w:val="1"/>
      <w:marLeft w:val="0"/>
      <w:marRight w:val="0"/>
      <w:marTop w:val="0"/>
      <w:marBottom w:val="0"/>
      <w:divBdr>
        <w:top w:val="none" w:sz="0" w:space="0" w:color="auto"/>
        <w:left w:val="none" w:sz="0" w:space="0" w:color="auto"/>
        <w:bottom w:val="none" w:sz="0" w:space="0" w:color="auto"/>
        <w:right w:val="none" w:sz="0" w:space="0" w:color="auto"/>
      </w:divBdr>
    </w:div>
    <w:div w:id="1373774479">
      <w:bodyDiv w:val="1"/>
      <w:marLeft w:val="0"/>
      <w:marRight w:val="0"/>
      <w:marTop w:val="0"/>
      <w:marBottom w:val="0"/>
      <w:divBdr>
        <w:top w:val="none" w:sz="0" w:space="0" w:color="auto"/>
        <w:left w:val="none" w:sz="0" w:space="0" w:color="auto"/>
        <w:bottom w:val="none" w:sz="0" w:space="0" w:color="auto"/>
        <w:right w:val="none" w:sz="0" w:space="0" w:color="auto"/>
      </w:divBdr>
    </w:div>
    <w:div w:id="1418937429">
      <w:bodyDiv w:val="1"/>
      <w:marLeft w:val="0"/>
      <w:marRight w:val="0"/>
      <w:marTop w:val="0"/>
      <w:marBottom w:val="0"/>
      <w:divBdr>
        <w:top w:val="none" w:sz="0" w:space="0" w:color="auto"/>
        <w:left w:val="none" w:sz="0" w:space="0" w:color="auto"/>
        <w:bottom w:val="none" w:sz="0" w:space="0" w:color="auto"/>
        <w:right w:val="none" w:sz="0" w:space="0" w:color="auto"/>
      </w:divBdr>
    </w:div>
    <w:div w:id="1582446157">
      <w:bodyDiv w:val="1"/>
      <w:marLeft w:val="0"/>
      <w:marRight w:val="0"/>
      <w:marTop w:val="0"/>
      <w:marBottom w:val="0"/>
      <w:divBdr>
        <w:top w:val="none" w:sz="0" w:space="0" w:color="auto"/>
        <w:left w:val="none" w:sz="0" w:space="0" w:color="auto"/>
        <w:bottom w:val="none" w:sz="0" w:space="0" w:color="auto"/>
        <w:right w:val="none" w:sz="0" w:space="0" w:color="auto"/>
      </w:divBdr>
    </w:div>
    <w:div w:id="1598557996">
      <w:bodyDiv w:val="1"/>
      <w:marLeft w:val="0"/>
      <w:marRight w:val="0"/>
      <w:marTop w:val="0"/>
      <w:marBottom w:val="0"/>
      <w:divBdr>
        <w:top w:val="none" w:sz="0" w:space="0" w:color="auto"/>
        <w:left w:val="none" w:sz="0" w:space="0" w:color="auto"/>
        <w:bottom w:val="none" w:sz="0" w:space="0" w:color="auto"/>
        <w:right w:val="none" w:sz="0" w:space="0" w:color="auto"/>
      </w:divBdr>
    </w:div>
    <w:div w:id="1627540294">
      <w:bodyDiv w:val="1"/>
      <w:marLeft w:val="0"/>
      <w:marRight w:val="0"/>
      <w:marTop w:val="0"/>
      <w:marBottom w:val="0"/>
      <w:divBdr>
        <w:top w:val="none" w:sz="0" w:space="0" w:color="auto"/>
        <w:left w:val="none" w:sz="0" w:space="0" w:color="auto"/>
        <w:bottom w:val="none" w:sz="0" w:space="0" w:color="auto"/>
        <w:right w:val="none" w:sz="0" w:space="0" w:color="auto"/>
      </w:divBdr>
    </w:div>
    <w:div w:id="1681857287">
      <w:bodyDiv w:val="1"/>
      <w:marLeft w:val="0"/>
      <w:marRight w:val="0"/>
      <w:marTop w:val="0"/>
      <w:marBottom w:val="0"/>
      <w:divBdr>
        <w:top w:val="none" w:sz="0" w:space="0" w:color="auto"/>
        <w:left w:val="none" w:sz="0" w:space="0" w:color="auto"/>
        <w:bottom w:val="none" w:sz="0" w:space="0" w:color="auto"/>
        <w:right w:val="none" w:sz="0" w:space="0" w:color="auto"/>
      </w:divBdr>
    </w:div>
    <w:div w:id="1770541002">
      <w:bodyDiv w:val="1"/>
      <w:marLeft w:val="0"/>
      <w:marRight w:val="0"/>
      <w:marTop w:val="0"/>
      <w:marBottom w:val="0"/>
      <w:divBdr>
        <w:top w:val="none" w:sz="0" w:space="0" w:color="auto"/>
        <w:left w:val="none" w:sz="0" w:space="0" w:color="auto"/>
        <w:bottom w:val="none" w:sz="0" w:space="0" w:color="auto"/>
        <w:right w:val="none" w:sz="0" w:space="0" w:color="auto"/>
      </w:divBdr>
    </w:div>
    <w:div w:id="1825388445">
      <w:bodyDiv w:val="1"/>
      <w:marLeft w:val="0"/>
      <w:marRight w:val="0"/>
      <w:marTop w:val="0"/>
      <w:marBottom w:val="0"/>
      <w:divBdr>
        <w:top w:val="none" w:sz="0" w:space="0" w:color="auto"/>
        <w:left w:val="none" w:sz="0" w:space="0" w:color="auto"/>
        <w:bottom w:val="none" w:sz="0" w:space="0" w:color="auto"/>
        <w:right w:val="none" w:sz="0" w:space="0" w:color="auto"/>
      </w:divBdr>
    </w:div>
    <w:div w:id="1920745346">
      <w:bodyDiv w:val="1"/>
      <w:marLeft w:val="0"/>
      <w:marRight w:val="0"/>
      <w:marTop w:val="0"/>
      <w:marBottom w:val="0"/>
      <w:divBdr>
        <w:top w:val="none" w:sz="0" w:space="0" w:color="auto"/>
        <w:left w:val="none" w:sz="0" w:space="0" w:color="auto"/>
        <w:bottom w:val="none" w:sz="0" w:space="0" w:color="auto"/>
        <w:right w:val="none" w:sz="0" w:space="0" w:color="auto"/>
      </w:divBdr>
    </w:div>
    <w:div w:id="1924100104">
      <w:bodyDiv w:val="1"/>
      <w:marLeft w:val="0"/>
      <w:marRight w:val="0"/>
      <w:marTop w:val="0"/>
      <w:marBottom w:val="0"/>
      <w:divBdr>
        <w:top w:val="none" w:sz="0" w:space="0" w:color="auto"/>
        <w:left w:val="none" w:sz="0" w:space="0" w:color="auto"/>
        <w:bottom w:val="none" w:sz="0" w:space="0" w:color="auto"/>
        <w:right w:val="none" w:sz="0" w:space="0" w:color="auto"/>
      </w:divBdr>
    </w:div>
    <w:div w:id="1939830134">
      <w:bodyDiv w:val="1"/>
      <w:marLeft w:val="0"/>
      <w:marRight w:val="0"/>
      <w:marTop w:val="0"/>
      <w:marBottom w:val="0"/>
      <w:divBdr>
        <w:top w:val="none" w:sz="0" w:space="0" w:color="auto"/>
        <w:left w:val="none" w:sz="0" w:space="0" w:color="auto"/>
        <w:bottom w:val="none" w:sz="0" w:space="0" w:color="auto"/>
        <w:right w:val="none" w:sz="0" w:space="0" w:color="auto"/>
      </w:divBdr>
    </w:div>
    <w:div w:id="2029328132">
      <w:bodyDiv w:val="1"/>
      <w:marLeft w:val="0"/>
      <w:marRight w:val="0"/>
      <w:marTop w:val="0"/>
      <w:marBottom w:val="0"/>
      <w:divBdr>
        <w:top w:val="none" w:sz="0" w:space="0" w:color="auto"/>
        <w:left w:val="none" w:sz="0" w:space="0" w:color="auto"/>
        <w:bottom w:val="none" w:sz="0" w:space="0" w:color="auto"/>
        <w:right w:val="none" w:sz="0" w:space="0" w:color="auto"/>
      </w:divBdr>
    </w:div>
    <w:div w:id="2062973253">
      <w:bodyDiv w:val="1"/>
      <w:marLeft w:val="0"/>
      <w:marRight w:val="0"/>
      <w:marTop w:val="0"/>
      <w:marBottom w:val="0"/>
      <w:divBdr>
        <w:top w:val="none" w:sz="0" w:space="0" w:color="auto"/>
        <w:left w:val="none" w:sz="0" w:space="0" w:color="auto"/>
        <w:bottom w:val="none" w:sz="0" w:space="0" w:color="auto"/>
        <w:right w:val="none" w:sz="0" w:space="0" w:color="auto"/>
      </w:divBdr>
    </w:div>
    <w:div w:id="2113086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2.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13</Pages>
  <Words>2992</Words>
  <Characters>17057</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dc:creator>
  <cp:keywords/>
  <dc:description/>
  <cp:lastModifiedBy>Dell</cp:lastModifiedBy>
  <cp:revision>11</cp:revision>
  <cp:lastPrinted>2024-10-23T07:36:00Z</cp:lastPrinted>
  <dcterms:created xsi:type="dcterms:W3CDTF">2025-07-28T01:54:00Z</dcterms:created>
  <dcterms:modified xsi:type="dcterms:W3CDTF">2025-07-30T09:26:00Z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ed7c16ac-3fe7-40ba-86ae-f42c1aca3aaa</vt:lpwstr>
  </property>
</Properties>
</file>